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ACF9" w14:textId="77777777" w:rsidR="00CA4888" w:rsidRPr="003027E2" w:rsidRDefault="00A44209" w:rsidP="0045062C">
      <w:pPr>
        <w:tabs>
          <w:tab w:val="left" w:pos="0"/>
          <w:tab w:val="left" w:pos="720"/>
          <w:tab w:val="left" w:pos="1440"/>
          <w:tab w:val="left" w:pos="2160"/>
          <w:tab w:val="left" w:pos="2880"/>
          <w:tab w:val="left" w:pos="4176"/>
          <w:tab w:val="left" w:pos="8370"/>
          <w:tab w:val="left" w:pos="10080"/>
        </w:tabs>
        <w:suppressAutoHyphens/>
        <w:spacing w:before="3000"/>
        <w:jc w:val="center"/>
        <w:rPr>
          <w:rFonts w:ascii="Arial" w:hAnsi="Arial" w:cs="Arial"/>
          <w:sz w:val="24"/>
          <w:szCs w:val="24"/>
          <w:u w:val="single"/>
        </w:rPr>
      </w:pPr>
      <w:r w:rsidRPr="003027E2">
        <w:rPr>
          <w:rFonts w:ascii="Arial" w:hAnsi="Arial" w:cs="Arial"/>
          <w:b/>
          <w:bCs/>
          <w:sz w:val="24"/>
          <w:szCs w:val="24"/>
        </w:rPr>
        <w:t xml:space="preserve">Superior Court of Washington, County of </w:t>
      </w:r>
      <w:r w:rsidRPr="003027E2">
        <w:rPr>
          <w:rFonts w:ascii="Arial" w:hAnsi="Arial" w:cs="Arial"/>
          <w:sz w:val="24"/>
          <w:szCs w:val="24"/>
          <w:u w:val="single"/>
        </w:rPr>
        <w:tab/>
      </w:r>
    </w:p>
    <w:p w14:paraId="016E7798" w14:textId="52D33E08" w:rsidR="00A44209" w:rsidRPr="003027E2" w:rsidRDefault="00CA4888" w:rsidP="003C145E">
      <w:pPr>
        <w:tabs>
          <w:tab w:val="left" w:pos="90"/>
          <w:tab w:val="left" w:pos="720"/>
          <w:tab w:val="left" w:pos="1440"/>
          <w:tab w:val="left" w:pos="2160"/>
          <w:tab w:val="left" w:pos="2880"/>
          <w:tab w:val="left" w:pos="4176"/>
          <w:tab w:val="left" w:pos="8370"/>
          <w:tab w:val="left" w:pos="10080"/>
        </w:tabs>
        <w:suppressAutoHyphens/>
        <w:spacing w:after="120"/>
        <w:ind w:left="450"/>
        <w:rPr>
          <w:rFonts w:ascii="Arial" w:hAnsi="Arial" w:cs="Arial"/>
          <w:i/>
          <w:iCs/>
          <w:sz w:val="24"/>
          <w:szCs w:val="24"/>
          <w:u w:val="single"/>
        </w:rPr>
      </w:pPr>
      <w:r w:rsidRPr="003027E2">
        <w:rPr>
          <w:rFonts w:ascii="Arial" w:hAnsi="Arial" w:cs="Arial"/>
          <w:b/>
          <w:bCs/>
          <w:i/>
          <w:iCs/>
          <w:sz w:val="24"/>
          <w:szCs w:val="24"/>
          <w:lang w:val="vi"/>
        </w:rPr>
        <w:t>Tòa Thượng Thẩm Washington, Quận</w:t>
      </w:r>
    </w:p>
    <w:p w14:paraId="05EEB83F" w14:textId="77777777" w:rsidR="00A44209" w:rsidRPr="003027E2" w:rsidRDefault="00A44209" w:rsidP="0045062C">
      <w:pPr>
        <w:tabs>
          <w:tab w:val="left" w:pos="0"/>
          <w:tab w:val="left" w:pos="720"/>
          <w:tab w:val="left" w:pos="1440"/>
          <w:tab w:val="left" w:pos="2160"/>
          <w:tab w:val="left" w:pos="2880"/>
          <w:tab w:val="left" w:pos="4176"/>
          <w:tab w:val="left" w:pos="5904"/>
          <w:tab w:val="left" w:pos="6624"/>
          <w:tab w:val="left" w:pos="7056"/>
          <w:tab w:val="left" w:pos="10080"/>
        </w:tabs>
        <w:suppressAutoHyphens/>
        <w:rPr>
          <w:sz w:val="16"/>
          <w:szCs w:val="16"/>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A44209" w:rsidRPr="003027E2" w14:paraId="23447D94" w14:textId="77777777" w:rsidTr="001E1379">
        <w:trPr>
          <w:trHeight w:val="1764"/>
        </w:trPr>
        <w:tc>
          <w:tcPr>
            <w:tcW w:w="4974" w:type="dxa"/>
            <w:tcBorders>
              <w:top w:val="nil"/>
              <w:left w:val="nil"/>
              <w:bottom w:val="single" w:sz="6" w:space="0" w:color="auto"/>
              <w:right w:val="single" w:sz="6" w:space="0" w:color="auto"/>
            </w:tcBorders>
          </w:tcPr>
          <w:p w14:paraId="129B03BB" w14:textId="77777777" w:rsidR="00CA4888" w:rsidRPr="003027E2" w:rsidRDefault="00A44209" w:rsidP="0045062C">
            <w:pPr>
              <w:ind w:right="144"/>
              <w:rPr>
                <w:rFonts w:ascii="Arial" w:hAnsi="Arial" w:cs="Arial"/>
                <w:sz w:val="22"/>
              </w:rPr>
            </w:pPr>
            <w:r w:rsidRPr="003027E2">
              <w:rPr>
                <w:rFonts w:ascii="Arial" w:hAnsi="Arial" w:cs="Arial"/>
                <w:sz w:val="22"/>
              </w:rPr>
              <w:t>In the Guardianship/Conservatorship of:</w:t>
            </w:r>
          </w:p>
          <w:p w14:paraId="321EFAF1" w14:textId="4F3E72D3" w:rsidR="00A44209" w:rsidRPr="003027E2" w:rsidRDefault="00CA4888" w:rsidP="00544539">
            <w:pPr>
              <w:ind w:right="144"/>
              <w:rPr>
                <w:rFonts w:ascii="Arial" w:hAnsi="Arial" w:cs="Arial"/>
                <w:i/>
                <w:iCs/>
                <w:sz w:val="22"/>
              </w:rPr>
            </w:pPr>
            <w:r w:rsidRPr="003027E2">
              <w:rPr>
                <w:rFonts w:ascii="Arial" w:hAnsi="Arial" w:cs="Arial"/>
                <w:i/>
                <w:iCs/>
                <w:sz w:val="22"/>
                <w:lang w:val="vi"/>
              </w:rPr>
              <w:t>Trong Quyền Giám Hộ/Quyền Bảo Hộ:</w:t>
            </w:r>
          </w:p>
          <w:p w14:paraId="35EA35C9" w14:textId="77777777" w:rsidR="00CA4888" w:rsidRPr="003027E2" w:rsidRDefault="00A44209" w:rsidP="0045062C">
            <w:pPr>
              <w:tabs>
                <w:tab w:val="left" w:pos="3240"/>
              </w:tabs>
              <w:spacing w:before="360"/>
              <w:ind w:right="144"/>
              <w:rPr>
                <w:rFonts w:ascii="Arial" w:hAnsi="Arial" w:cs="Arial"/>
                <w:sz w:val="22"/>
              </w:rPr>
            </w:pPr>
            <w:r w:rsidRPr="003027E2">
              <w:rPr>
                <w:rFonts w:ascii="Arial" w:hAnsi="Arial" w:cs="Arial"/>
                <w:sz w:val="22"/>
              </w:rPr>
              <w:t>_______________________________, Individual/Minor</w:t>
            </w:r>
          </w:p>
          <w:p w14:paraId="698DBB69" w14:textId="5BF95756" w:rsidR="00A44209" w:rsidRPr="003027E2" w:rsidRDefault="00CA4888" w:rsidP="00544539">
            <w:pPr>
              <w:tabs>
                <w:tab w:val="left" w:pos="3240"/>
              </w:tabs>
              <w:ind w:right="144"/>
              <w:rPr>
                <w:rFonts w:ascii="Arial" w:hAnsi="Arial" w:cs="Arial"/>
                <w:sz w:val="22"/>
              </w:rPr>
            </w:pPr>
            <w:r w:rsidRPr="003027E2">
              <w:rPr>
                <w:rFonts w:ascii="Arial" w:hAnsi="Arial" w:cs="Arial"/>
                <w:i/>
                <w:iCs/>
                <w:sz w:val="22"/>
                <w:lang w:val="vi"/>
              </w:rPr>
              <w:t>Cá Nhân/Trẻ Vị Thành Niên</w:t>
            </w:r>
          </w:p>
        </w:tc>
        <w:tc>
          <w:tcPr>
            <w:tcW w:w="4386" w:type="dxa"/>
            <w:tcBorders>
              <w:top w:val="nil"/>
              <w:left w:val="nil"/>
              <w:bottom w:val="single" w:sz="6" w:space="0" w:color="auto"/>
              <w:right w:val="nil"/>
            </w:tcBorders>
          </w:tcPr>
          <w:p w14:paraId="6FC39ED4" w14:textId="5E353D0C" w:rsidR="00CA4888" w:rsidRPr="003027E2" w:rsidRDefault="00A44209" w:rsidP="0045062C">
            <w:pPr>
              <w:tabs>
                <w:tab w:val="left" w:pos="0"/>
                <w:tab w:val="left" w:pos="720"/>
                <w:tab w:val="left" w:pos="1440"/>
                <w:tab w:val="left" w:pos="2160"/>
                <w:tab w:val="left" w:pos="2880"/>
                <w:tab w:val="left" w:pos="4176"/>
              </w:tabs>
              <w:suppressAutoHyphens/>
              <w:jc w:val="both"/>
              <w:rPr>
                <w:rFonts w:ascii="Arial" w:hAnsi="Arial" w:cs="Arial"/>
                <w:b/>
                <w:sz w:val="24"/>
                <w:szCs w:val="24"/>
              </w:rPr>
            </w:pPr>
            <w:r w:rsidRPr="003027E2">
              <w:rPr>
                <w:rFonts w:ascii="Arial" w:hAnsi="Arial" w:cs="Arial"/>
                <w:b/>
                <w:bCs/>
                <w:sz w:val="24"/>
                <w:szCs w:val="24"/>
              </w:rPr>
              <w:t>No.</w:t>
            </w:r>
            <w:r w:rsidR="00055CA3">
              <w:rPr>
                <w:rFonts w:ascii="Arial" w:hAnsi="Arial" w:cs="Arial"/>
                <w:b/>
                <w:bCs/>
                <w:sz w:val="24"/>
                <w:szCs w:val="24"/>
              </w:rPr>
              <w:t xml:space="preserve"> ________________________</w:t>
            </w:r>
          </w:p>
          <w:p w14:paraId="7D5B8D1C" w14:textId="2B94EEF5" w:rsidR="00A44209" w:rsidRPr="003027E2" w:rsidRDefault="00CA4888" w:rsidP="00544539">
            <w:pPr>
              <w:tabs>
                <w:tab w:val="left" w:pos="0"/>
                <w:tab w:val="left" w:pos="720"/>
                <w:tab w:val="left" w:pos="1440"/>
                <w:tab w:val="left" w:pos="2160"/>
                <w:tab w:val="left" w:pos="2880"/>
                <w:tab w:val="left" w:pos="4176"/>
              </w:tabs>
              <w:suppressAutoHyphens/>
              <w:spacing w:after="120"/>
              <w:jc w:val="both"/>
              <w:rPr>
                <w:rFonts w:ascii="Arial" w:hAnsi="Arial" w:cs="Arial"/>
                <w:b/>
                <w:i/>
                <w:iCs/>
                <w:sz w:val="24"/>
                <w:szCs w:val="24"/>
              </w:rPr>
            </w:pPr>
            <w:r w:rsidRPr="003027E2">
              <w:rPr>
                <w:rFonts w:ascii="Arial" w:hAnsi="Arial" w:cs="Arial"/>
                <w:b/>
                <w:bCs/>
                <w:i/>
                <w:iCs/>
                <w:sz w:val="24"/>
                <w:szCs w:val="24"/>
                <w:lang w:val="vi"/>
              </w:rPr>
              <w:t xml:space="preserve">Số </w:t>
            </w:r>
          </w:p>
          <w:p w14:paraId="30002DD2" w14:textId="77777777" w:rsidR="00CA4888" w:rsidRPr="003027E2" w:rsidRDefault="00DF1566" w:rsidP="0045062C">
            <w:pPr>
              <w:spacing w:before="60"/>
              <w:ind w:right="144"/>
              <w:rPr>
                <w:rFonts w:ascii="Arial" w:hAnsi="Arial" w:cs="Arial"/>
                <w:bCs/>
                <w:sz w:val="24"/>
              </w:rPr>
            </w:pPr>
            <w:r w:rsidRPr="003027E2">
              <w:rPr>
                <w:rFonts w:ascii="Arial" w:hAnsi="Arial" w:cs="Arial"/>
                <w:b/>
                <w:bCs/>
                <w:sz w:val="24"/>
              </w:rPr>
              <w:t xml:space="preserve">Motion for Order Closing Guardianship/Conservatorship and Discharging Guardian/CO </w:t>
            </w:r>
            <w:r w:rsidRPr="003027E2">
              <w:rPr>
                <w:rFonts w:ascii="Arial" w:hAnsi="Arial" w:cs="Arial"/>
                <w:sz w:val="24"/>
              </w:rPr>
              <w:t>(PTORCG)</w:t>
            </w:r>
          </w:p>
          <w:p w14:paraId="3C416B26" w14:textId="7285E4BA" w:rsidR="00A44209" w:rsidRPr="003027E2" w:rsidRDefault="00CA4888" w:rsidP="00544539">
            <w:pPr>
              <w:spacing w:after="60"/>
              <w:ind w:right="144"/>
              <w:rPr>
                <w:rFonts w:ascii="Arial" w:hAnsi="Arial" w:cs="Arial"/>
                <w:b/>
                <w:bCs/>
                <w:i/>
                <w:iCs/>
                <w:sz w:val="24"/>
              </w:rPr>
            </w:pPr>
            <w:r w:rsidRPr="003027E2">
              <w:rPr>
                <w:rFonts w:ascii="Arial" w:hAnsi="Arial" w:cs="Arial"/>
                <w:b/>
                <w:bCs/>
                <w:i/>
                <w:iCs/>
                <w:sz w:val="24"/>
                <w:lang w:val="vi"/>
              </w:rPr>
              <w:t xml:space="preserve">Kiến Nghị về Lệnh Chấm Dứt Quyền Giám Hộ/Quyền Bảo Hộ và Bãi Nhiệm Người Giám Hộ/Người Bảo Hộ </w:t>
            </w:r>
            <w:r w:rsidRPr="003027E2">
              <w:rPr>
                <w:rFonts w:ascii="Arial" w:hAnsi="Arial" w:cs="Arial"/>
                <w:i/>
                <w:iCs/>
                <w:sz w:val="24"/>
                <w:lang w:val="vi"/>
              </w:rPr>
              <w:t>(PTORCG)</w:t>
            </w:r>
          </w:p>
          <w:p w14:paraId="34B873F0" w14:textId="77777777" w:rsidR="00113318" w:rsidRPr="003027E2" w:rsidRDefault="00113318" w:rsidP="00F71A35">
            <w:pPr>
              <w:spacing w:before="60" w:after="60"/>
              <w:ind w:right="144"/>
              <w:rPr>
                <w:rFonts w:ascii="Arial" w:hAnsi="Arial" w:cs="Arial"/>
                <w:b/>
                <w:bCs/>
                <w:sz w:val="24"/>
              </w:rPr>
            </w:pPr>
          </w:p>
        </w:tc>
      </w:tr>
    </w:tbl>
    <w:p w14:paraId="4E59B59B" w14:textId="77777777" w:rsidR="00CA4888" w:rsidRPr="003027E2" w:rsidRDefault="00DF1566" w:rsidP="0045062C">
      <w:pPr>
        <w:spacing w:before="120"/>
        <w:jc w:val="center"/>
        <w:rPr>
          <w:rFonts w:ascii="Arial" w:hAnsi="Arial" w:cs="Arial"/>
          <w:b/>
          <w:bCs/>
          <w:sz w:val="32"/>
          <w:szCs w:val="32"/>
        </w:rPr>
      </w:pPr>
      <w:r w:rsidRPr="003027E2">
        <w:rPr>
          <w:rFonts w:ascii="Arial" w:hAnsi="Arial" w:cs="Arial"/>
          <w:b/>
          <w:bCs/>
          <w:sz w:val="32"/>
          <w:szCs w:val="32"/>
        </w:rPr>
        <w:t xml:space="preserve">Motion for Order Closing Guardianship/Conservatorship </w:t>
      </w:r>
      <w:r w:rsidRPr="003027E2">
        <w:rPr>
          <w:rFonts w:ascii="Arial" w:hAnsi="Arial" w:cs="Arial"/>
          <w:b/>
          <w:bCs/>
          <w:sz w:val="32"/>
          <w:szCs w:val="32"/>
        </w:rPr>
        <w:br/>
        <w:t>and Discharging Guardian/Conservator</w:t>
      </w:r>
    </w:p>
    <w:p w14:paraId="159263DF" w14:textId="1CEDDC34" w:rsidR="00A44209" w:rsidRPr="003027E2" w:rsidRDefault="00CA4888" w:rsidP="00544539">
      <w:pPr>
        <w:spacing w:after="120"/>
        <w:jc w:val="center"/>
        <w:rPr>
          <w:i/>
          <w:iCs/>
          <w:sz w:val="32"/>
          <w:szCs w:val="32"/>
        </w:rPr>
      </w:pPr>
      <w:r w:rsidRPr="003027E2">
        <w:rPr>
          <w:rFonts w:ascii="Arial" w:hAnsi="Arial" w:cs="Arial"/>
          <w:b/>
          <w:bCs/>
          <w:i/>
          <w:iCs/>
          <w:sz w:val="32"/>
          <w:szCs w:val="32"/>
          <w:lang w:val="vi"/>
        </w:rPr>
        <w:t xml:space="preserve">Kiến Nghị về Lệnh Chấm Dứt Quyền Giám Hộ/Quyền Bảo Hộ </w:t>
      </w:r>
      <w:r w:rsidRPr="003027E2">
        <w:rPr>
          <w:rFonts w:ascii="Arial" w:hAnsi="Arial" w:cs="Arial"/>
          <w:b/>
          <w:bCs/>
          <w:i/>
          <w:iCs/>
          <w:sz w:val="32"/>
          <w:szCs w:val="32"/>
          <w:lang w:val="vi"/>
        </w:rPr>
        <w:br/>
        <w:t>và Bãi Nhiệm Người Giám Hộ/Người Bảo Hộ (PTORCG)</w:t>
      </w:r>
    </w:p>
    <w:p w14:paraId="00C5EB47" w14:textId="77777777" w:rsidR="00CA4888" w:rsidRPr="003027E2" w:rsidRDefault="001410CE" w:rsidP="00D024E8">
      <w:pPr>
        <w:overflowPunct/>
        <w:autoSpaceDE/>
        <w:autoSpaceDN/>
        <w:adjustRightInd/>
        <w:textAlignment w:val="auto"/>
        <w:rPr>
          <w:rFonts w:ascii="Arial" w:hAnsi="Arial" w:cs="Arial"/>
          <w:b/>
          <w:sz w:val="22"/>
          <w:szCs w:val="22"/>
        </w:rPr>
      </w:pPr>
      <w:r w:rsidRPr="003027E2">
        <w:rPr>
          <w:rFonts w:ascii="Arial" w:hAnsi="Arial" w:cs="Arial"/>
          <w:b/>
          <w:bCs/>
          <w:sz w:val="22"/>
          <w:szCs w:val="22"/>
        </w:rPr>
        <w:t>1.</w:t>
      </w:r>
      <w:r w:rsidRPr="003027E2">
        <w:rPr>
          <w:rFonts w:ascii="Arial" w:hAnsi="Arial" w:cs="Arial"/>
          <w:b/>
          <w:bCs/>
          <w:sz w:val="22"/>
          <w:szCs w:val="22"/>
        </w:rPr>
        <w:tab/>
        <w:t>Guardianship/ Conservatorship History</w:t>
      </w:r>
    </w:p>
    <w:p w14:paraId="2C0E11F8" w14:textId="10D4A4CF" w:rsidR="0094015E" w:rsidRPr="003027E2" w:rsidRDefault="00D024E8" w:rsidP="00544539">
      <w:pPr>
        <w:overflowPunct/>
        <w:autoSpaceDE/>
        <w:autoSpaceDN/>
        <w:adjustRightInd/>
        <w:spacing w:line="360" w:lineRule="auto"/>
        <w:textAlignment w:val="auto"/>
        <w:rPr>
          <w:rFonts w:ascii="Arial" w:hAnsi="Arial" w:cs="Arial"/>
          <w:i/>
          <w:iCs/>
          <w:sz w:val="22"/>
          <w:szCs w:val="22"/>
        </w:rPr>
      </w:pPr>
      <w:r w:rsidRPr="003027E2">
        <w:rPr>
          <w:rFonts w:ascii="Arial" w:hAnsi="Arial" w:cs="Arial"/>
          <w:b/>
          <w:bCs/>
          <w:i/>
          <w:iCs/>
          <w:sz w:val="22"/>
          <w:szCs w:val="22"/>
        </w:rPr>
        <w:tab/>
      </w:r>
      <w:r w:rsidRPr="003027E2">
        <w:rPr>
          <w:rFonts w:ascii="Arial" w:hAnsi="Arial" w:cs="Arial"/>
          <w:b/>
          <w:bCs/>
          <w:i/>
          <w:iCs/>
          <w:sz w:val="22"/>
          <w:szCs w:val="22"/>
          <w:lang w:val="vi"/>
        </w:rPr>
        <w:t>Lược Sử Của Người Giám Hộ/Người Bảo Hộ</w:t>
      </w:r>
      <w:r w:rsidRPr="003027E2">
        <w:rPr>
          <w:rFonts w:ascii="Arial" w:hAnsi="Arial" w:cs="Arial"/>
          <w:i/>
          <w:iCs/>
          <w:sz w:val="22"/>
          <w:szCs w:val="22"/>
          <w:lang w:val="vi"/>
        </w:rPr>
        <w:t xml:space="preserve"> </w:t>
      </w:r>
    </w:p>
    <w:p w14:paraId="158A75DE" w14:textId="77777777" w:rsidR="00CA4888" w:rsidRPr="003027E2" w:rsidRDefault="008A47BB" w:rsidP="0045062C">
      <w:pPr>
        <w:tabs>
          <w:tab w:val="left" w:pos="4410"/>
        </w:tabs>
        <w:overflowPunct/>
        <w:autoSpaceDE/>
        <w:autoSpaceDN/>
        <w:adjustRightInd/>
        <w:spacing w:before="120"/>
        <w:ind w:left="720"/>
        <w:textAlignment w:val="auto"/>
        <w:rPr>
          <w:rFonts w:ascii="Arial" w:hAnsi="Arial" w:cs="Arial"/>
          <w:sz w:val="22"/>
          <w:szCs w:val="22"/>
        </w:rPr>
      </w:pPr>
      <w:r w:rsidRPr="003027E2">
        <w:rPr>
          <w:rFonts w:ascii="Arial" w:hAnsi="Arial" w:cs="Arial"/>
          <w:sz w:val="22"/>
          <w:szCs w:val="22"/>
        </w:rPr>
        <w:t xml:space="preserve">The undersigned [  ] guardian  [  ] conservator was appointed [  ] full  [  ] limited guardian/ conservator on </w:t>
      </w:r>
      <w:r w:rsidRPr="003027E2">
        <w:rPr>
          <w:rFonts w:ascii="Arial" w:hAnsi="Arial" w:cs="Arial"/>
          <w:i/>
          <w:iCs/>
          <w:sz w:val="22"/>
          <w:szCs w:val="22"/>
        </w:rPr>
        <w:t>(date)</w:t>
      </w:r>
      <w:r w:rsidRPr="003027E2">
        <w:rPr>
          <w:rFonts w:ascii="Arial" w:hAnsi="Arial" w:cs="Arial"/>
          <w:sz w:val="22"/>
          <w:szCs w:val="22"/>
        </w:rPr>
        <w:t xml:space="preserve"> </w:t>
      </w:r>
      <w:r w:rsidRPr="003027E2">
        <w:rPr>
          <w:rFonts w:ascii="Arial" w:hAnsi="Arial" w:cs="Arial"/>
          <w:sz w:val="22"/>
          <w:szCs w:val="22"/>
          <w:u w:val="single"/>
        </w:rPr>
        <w:tab/>
      </w:r>
      <w:r w:rsidRPr="003027E2">
        <w:rPr>
          <w:rFonts w:ascii="Arial" w:hAnsi="Arial" w:cs="Arial"/>
          <w:sz w:val="22"/>
          <w:szCs w:val="22"/>
        </w:rPr>
        <w:t xml:space="preserve">. The most recent report was approved on </w:t>
      </w:r>
      <w:r w:rsidRPr="003027E2">
        <w:rPr>
          <w:rFonts w:ascii="Arial" w:hAnsi="Arial" w:cs="Arial"/>
          <w:sz w:val="22"/>
          <w:szCs w:val="22"/>
        </w:rPr>
        <w:br/>
      </w:r>
      <w:r w:rsidRPr="003027E2">
        <w:rPr>
          <w:rFonts w:ascii="Arial" w:hAnsi="Arial" w:cs="Arial"/>
          <w:i/>
          <w:iCs/>
          <w:sz w:val="22"/>
          <w:szCs w:val="22"/>
        </w:rPr>
        <w:t xml:space="preserve">(date) </w:t>
      </w:r>
      <w:r w:rsidRPr="003027E2">
        <w:rPr>
          <w:rFonts w:ascii="Arial" w:hAnsi="Arial" w:cs="Arial"/>
          <w:sz w:val="22"/>
          <w:szCs w:val="22"/>
          <w:u w:val="single"/>
        </w:rPr>
        <w:tab/>
      </w:r>
      <w:r w:rsidRPr="003027E2">
        <w:rPr>
          <w:rFonts w:ascii="Arial" w:hAnsi="Arial" w:cs="Arial"/>
          <w:sz w:val="22"/>
          <w:szCs w:val="22"/>
        </w:rPr>
        <w:t>.</w:t>
      </w:r>
    </w:p>
    <w:p w14:paraId="32D41429" w14:textId="45ECA0F9" w:rsidR="00A44209" w:rsidRPr="003027E2" w:rsidRDefault="00CA4888" w:rsidP="00544539">
      <w:pPr>
        <w:tabs>
          <w:tab w:val="left" w:pos="4410"/>
        </w:tabs>
        <w:overflowPunct/>
        <w:autoSpaceDE/>
        <w:autoSpaceDN/>
        <w:adjustRightInd/>
        <w:ind w:left="720"/>
        <w:textAlignment w:val="auto"/>
        <w:rPr>
          <w:rFonts w:ascii="Arial" w:hAnsi="Arial" w:cs="Arial"/>
          <w:i/>
          <w:iCs/>
          <w:sz w:val="22"/>
          <w:szCs w:val="22"/>
          <w:lang w:val="vi"/>
        </w:rPr>
      </w:pPr>
      <w:r w:rsidRPr="003027E2">
        <w:rPr>
          <w:rFonts w:ascii="Arial" w:hAnsi="Arial" w:cs="Arial"/>
          <w:i/>
          <w:iCs/>
          <w:sz w:val="22"/>
          <w:szCs w:val="22"/>
          <w:lang w:val="vi"/>
        </w:rPr>
        <w:t xml:space="preserve">Người ký tên dưới đây là [-] người giám hộ  [-] người bảo hộ đã được chỉ định [-] người giám hộ/người bảo hộ chính thức  [-] có giới hạn vào (ngày) </w:t>
      </w:r>
      <w:r w:rsidRPr="003027E2">
        <w:rPr>
          <w:rFonts w:ascii="Arial" w:hAnsi="Arial" w:cs="Arial"/>
          <w:sz w:val="22"/>
          <w:szCs w:val="22"/>
          <w:lang w:val="vi"/>
        </w:rPr>
        <w:tab/>
      </w:r>
      <w:r w:rsidRPr="003027E2">
        <w:rPr>
          <w:rFonts w:ascii="Arial" w:hAnsi="Arial" w:cs="Arial"/>
          <w:i/>
          <w:iCs/>
          <w:sz w:val="22"/>
          <w:szCs w:val="22"/>
          <w:lang w:val="vi"/>
        </w:rPr>
        <w:t xml:space="preserve">. Báo cáo gần đây nhất đã được chấp thuận vào </w:t>
      </w:r>
      <w:r w:rsidRPr="003027E2">
        <w:rPr>
          <w:rFonts w:ascii="Arial" w:hAnsi="Arial" w:cs="Arial"/>
          <w:i/>
          <w:iCs/>
          <w:sz w:val="22"/>
          <w:szCs w:val="22"/>
          <w:lang w:val="vi"/>
        </w:rPr>
        <w:br/>
        <w:t>(ngày)</w:t>
      </w:r>
    </w:p>
    <w:p w14:paraId="3132C175" w14:textId="77777777" w:rsidR="00CA4888" w:rsidRPr="003027E2" w:rsidRDefault="001410CE" w:rsidP="0045062C">
      <w:pPr>
        <w:overflowPunct/>
        <w:autoSpaceDE/>
        <w:autoSpaceDN/>
        <w:adjustRightInd/>
        <w:spacing w:before="120"/>
        <w:textAlignment w:val="auto"/>
        <w:rPr>
          <w:rFonts w:ascii="Arial" w:hAnsi="Arial" w:cs="Arial"/>
          <w:b/>
          <w:sz w:val="22"/>
          <w:szCs w:val="22"/>
        </w:rPr>
      </w:pPr>
      <w:r w:rsidRPr="003027E2">
        <w:rPr>
          <w:rFonts w:ascii="Arial" w:hAnsi="Arial" w:cs="Arial"/>
          <w:b/>
          <w:bCs/>
          <w:sz w:val="22"/>
          <w:szCs w:val="22"/>
        </w:rPr>
        <w:t>2.</w:t>
      </w:r>
      <w:r w:rsidRPr="003027E2">
        <w:rPr>
          <w:rFonts w:ascii="Arial" w:hAnsi="Arial" w:cs="Arial"/>
          <w:b/>
          <w:bCs/>
          <w:sz w:val="22"/>
          <w:szCs w:val="22"/>
        </w:rPr>
        <w:tab/>
        <w:t>Reason for Closing</w:t>
      </w:r>
    </w:p>
    <w:p w14:paraId="0D164429" w14:textId="260D0582" w:rsidR="008A47BB" w:rsidRPr="003027E2" w:rsidRDefault="00D024E8" w:rsidP="00544539">
      <w:pPr>
        <w:overflowPunct/>
        <w:autoSpaceDE/>
        <w:autoSpaceDN/>
        <w:adjustRightInd/>
        <w:textAlignment w:val="auto"/>
        <w:rPr>
          <w:rFonts w:ascii="Arial" w:hAnsi="Arial" w:cs="Arial"/>
          <w:b/>
          <w:i/>
          <w:iCs/>
          <w:sz w:val="22"/>
          <w:szCs w:val="22"/>
        </w:rPr>
      </w:pPr>
      <w:r w:rsidRPr="003027E2">
        <w:rPr>
          <w:rFonts w:ascii="Arial" w:hAnsi="Arial" w:cs="Arial"/>
          <w:b/>
          <w:bCs/>
          <w:i/>
          <w:iCs/>
          <w:sz w:val="22"/>
          <w:szCs w:val="22"/>
        </w:rPr>
        <w:tab/>
      </w:r>
      <w:r w:rsidRPr="003027E2">
        <w:rPr>
          <w:rFonts w:ascii="Arial" w:hAnsi="Arial" w:cs="Arial"/>
          <w:b/>
          <w:bCs/>
          <w:i/>
          <w:iCs/>
          <w:sz w:val="22"/>
          <w:szCs w:val="22"/>
          <w:lang w:val="vi"/>
        </w:rPr>
        <w:t>Lý Do Chấm Dứt</w:t>
      </w:r>
    </w:p>
    <w:p w14:paraId="15688ECB" w14:textId="77777777" w:rsidR="00CA4888" w:rsidRPr="003027E2" w:rsidRDefault="008A47BB" w:rsidP="0045062C">
      <w:pPr>
        <w:tabs>
          <w:tab w:val="left" w:pos="4590"/>
        </w:tabs>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 xml:space="preserve">The Individual died on </w:t>
      </w:r>
      <w:r w:rsidRPr="003027E2">
        <w:rPr>
          <w:rFonts w:ascii="Arial" w:hAnsi="Arial" w:cs="Arial"/>
          <w:i/>
          <w:iCs/>
          <w:sz w:val="22"/>
          <w:szCs w:val="22"/>
        </w:rPr>
        <w:t xml:space="preserve">(date) </w:t>
      </w:r>
      <w:r w:rsidRPr="003027E2">
        <w:rPr>
          <w:rFonts w:ascii="Arial" w:hAnsi="Arial" w:cs="Arial"/>
          <w:sz w:val="22"/>
          <w:szCs w:val="22"/>
          <w:u w:val="single"/>
        </w:rPr>
        <w:tab/>
      </w:r>
      <w:r w:rsidRPr="003027E2">
        <w:rPr>
          <w:rFonts w:ascii="Arial" w:hAnsi="Arial" w:cs="Arial"/>
          <w:sz w:val="22"/>
          <w:szCs w:val="22"/>
        </w:rPr>
        <w:t>.</w:t>
      </w:r>
    </w:p>
    <w:p w14:paraId="2A419583" w14:textId="0A92B2E3" w:rsidR="005B7D74" w:rsidRPr="003027E2" w:rsidRDefault="00D024E8" w:rsidP="00544539">
      <w:pPr>
        <w:tabs>
          <w:tab w:val="left" w:pos="4590"/>
        </w:tabs>
        <w:overflowPunct/>
        <w:autoSpaceDE/>
        <w:autoSpaceDN/>
        <w:adjustRightInd/>
        <w:ind w:left="1080" w:hanging="360"/>
        <w:textAlignment w:val="auto"/>
        <w:rPr>
          <w:rFonts w:ascii="Arial" w:hAnsi="Arial" w:cs="Arial"/>
          <w:i/>
          <w:iCs/>
          <w:sz w:val="22"/>
          <w:szCs w:val="22"/>
        </w:rPr>
      </w:pPr>
      <w:r w:rsidRPr="003027E2">
        <w:rPr>
          <w:rFonts w:ascii="Arial" w:hAnsi="Arial" w:cs="Arial"/>
          <w:i/>
          <w:iCs/>
          <w:sz w:val="22"/>
          <w:szCs w:val="22"/>
        </w:rPr>
        <w:lastRenderedPageBreak/>
        <w:tab/>
      </w:r>
      <w:r w:rsidRPr="003027E2">
        <w:rPr>
          <w:rFonts w:ascii="Arial" w:hAnsi="Arial" w:cs="Arial"/>
          <w:i/>
          <w:iCs/>
          <w:sz w:val="22"/>
          <w:szCs w:val="22"/>
          <w:lang w:val="vi"/>
        </w:rPr>
        <w:t>Cá Nhân này đã qua đời vào (ngày)</w:t>
      </w:r>
    </w:p>
    <w:p w14:paraId="045738F8" w14:textId="77777777" w:rsidR="00CA4888" w:rsidRPr="003027E2" w:rsidRDefault="00F51755" w:rsidP="0045062C">
      <w:pPr>
        <w:tabs>
          <w:tab w:val="left" w:pos="4590"/>
        </w:tabs>
        <w:overflowPunct/>
        <w:autoSpaceDE/>
        <w:autoSpaceDN/>
        <w:adjustRightInd/>
        <w:spacing w:before="120"/>
        <w:ind w:left="144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The Individual had a will and it is in my possession. I have filed it with the court. If feasible, I will inform the personal representative or a beneficiary of the will.</w:t>
      </w:r>
    </w:p>
    <w:p w14:paraId="31119A68" w14:textId="2429E761" w:rsidR="00F51755" w:rsidRPr="003027E2" w:rsidRDefault="00082019" w:rsidP="00544539">
      <w:pPr>
        <w:tabs>
          <w:tab w:val="left" w:pos="4590"/>
        </w:tabs>
        <w:overflowPunct/>
        <w:autoSpaceDE/>
        <w:autoSpaceDN/>
        <w:adjustRightInd/>
        <w:ind w:left="1440" w:hanging="360"/>
        <w:textAlignment w:val="auto"/>
        <w:rPr>
          <w:rFonts w:ascii="Arial" w:hAnsi="Arial" w:cs="Arial"/>
          <w:i/>
          <w:iCs/>
          <w:sz w:val="22"/>
          <w:szCs w:val="22"/>
          <w:lang w:val="vi"/>
        </w:rPr>
      </w:pPr>
      <w:r w:rsidRPr="003027E2">
        <w:rPr>
          <w:rFonts w:ascii="Arial" w:hAnsi="Arial" w:cs="Arial"/>
          <w:i/>
          <w:iCs/>
          <w:sz w:val="22"/>
          <w:szCs w:val="22"/>
        </w:rPr>
        <w:tab/>
      </w:r>
      <w:r w:rsidRPr="003027E2">
        <w:rPr>
          <w:rFonts w:ascii="Arial" w:hAnsi="Arial" w:cs="Arial"/>
          <w:i/>
          <w:iCs/>
          <w:sz w:val="22"/>
          <w:szCs w:val="22"/>
          <w:lang w:val="vi"/>
        </w:rPr>
        <w:t xml:space="preserve">Cá Nhân này đã có di chúc và di chúc đó hiện đang được tôi nắm giữ. Tôi đã trình nộp di chúc này cho tòa án. Nếu có thể, tôi sẽ thông báo cho người đại diện cá nhân hoặc một người thụ hưởng về di chúc. </w:t>
      </w:r>
    </w:p>
    <w:p w14:paraId="3E228C2D" w14:textId="77777777" w:rsidR="00CA4888" w:rsidRPr="003027E2" w:rsidRDefault="007C46D3" w:rsidP="0045062C">
      <w:pPr>
        <w:overflowPunct/>
        <w:autoSpaceDE/>
        <w:autoSpaceDN/>
        <w:adjustRightInd/>
        <w:spacing w:before="120"/>
        <w:ind w:left="144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It has been 40 days since the Individual’s death and no one has petitioned the court to start a probate and have a personal representative appointed. I am the conservator and I request that I be given the powers of the personal representative to administer and distribute the decedent’s estate.</w:t>
      </w:r>
    </w:p>
    <w:p w14:paraId="0B5D5D21" w14:textId="2E29B4D9" w:rsidR="007C46D3" w:rsidRPr="003027E2" w:rsidRDefault="00082019" w:rsidP="00544539">
      <w:pPr>
        <w:overflowPunct/>
        <w:autoSpaceDE/>
        <w:autoSpaceDN/>
        <w:adjustRightInd/>
        <w:ind w:left="1440" w:hanging="360"/>
        <w:textAlignment w:val="auto"/>
        <w:rPr>
          <w:rFonts w:ascii="Arial" w:hAnsi="Arial" w:cs="Arial"/>
          <w:i/>
          <w:iCs/>
          <w:sz w:val="22"/>
          <w:szCs w:val="22"/>
          <w:lang w:val="vi"/>
        </w:rPr>
      </w:pPr>
      <w:r w:rsidRPr="003027E2">
        <w:rPr>
          <w:rFonts w:ascii="Arial" w:hAnsi="Arial" w:cs="Arial"/>
          <w:i/>
          <w:iCs/>
          <w:sz w:val="22"/>
          <w:szCs w:val="22"/>
        </w:rPr>
        <w:tab/>
      </w:r>
      <w:r w:rsidRPr="003027E2">
        <w:rPr>
          <w:rFonts w:ascii="Arial" w:hAnsi="Arial" w:cs="Arial"/>
          <w:i/>
          <w:iCs/>
          <w:sz w:val="22"/>
          <w:szCs w:val="22"/>
          <w:lang w:val="vi"/>
        </w:rPr>
        <w:t>Đã 40 ngày trôi qua kể từ khi Cá Nhân này qua đời và không người nào trình nộp đơn xin lên tòa án để bắt đầu thủ tục chứng thực di chúc và chỉ định một người đại diện cá nhân. Tôi là người bảo hộ và tôi yêu cầu được trao các quyền hạn của người đại diện cá nhân để quản lý và phân bổ di sản của người đã qua đời.</w:t>
      </w:r>
    </w:p>
    <w:p w14:paraId="03207568" w14:textId="77777777" w:rsidR="00CA4888" w:rsidRPr="003027E2" w:rsidRDefault="00AF7116" w:rsidP="0045062C">
      <w:pPr>
        <w:tabs>
          <w:tab w:val="left" w:pos="2610"/>
          <w:tab w:val="left" w:pos="7020"/>
          <w:tab w:val="left" w:pos="9180"/>
        </w:tabs>
        <w:overflowPunct/>
        <w:autoSpaceDE/>
        <w:autoSpaceDN/>
        <w:adjustRightInd/>
        <w:spacing w:before="120"/>
        <w:ind w:left="1080" w:hanging="360"/>
        <w:textAlignment w:val="auto"/>
        <w:rPr>
          <w:rFonts w:ascii="Arial" w:hAnsi="Arial" w:cs="Arial"/>
          <w:sz w:val="22"/>
          <w:szCs w:val="22"/>
          <w:u w:val="single"/>
        </w:rPr>
      </w:pPr>
      <w:r w:rsidRPr="003027E2">
        <w:rPr>
          <w:rFonts w:ascii="Arial" w:hAnsi="Arial" w:cs="Arial"/>
          <w:sz w:val="22"/>
          <w:szCs w:val="22"/>
        </w:rPr>
        <w:t>[  ]</w:t>
      </w:r>
      <w:r w:rsidRPr="003027E2">
        <w:rPr>
          <w:rFonts w:ascii="Arial" w:hAnsi="Arial" w:cs="Arial"/>
          <w:sz w:val="22"/>
          <w:szCs w:val="22"/>
        </w:rPr>
        <w:tab/>
        <w:t xml:space="preserve">The final report of the conservatorship was approved on </w:t>
      </w:r>
      <w:r w:rsidRPr="003027E2">
        <w:rPr>
          <w:rFonts w:ascii="Arial" w:hAnsi="Arial" w:cs="Arial"/>
          <w:i/>
          <w:iCs/>
          <w:sz w:val="22"/>
          <w:szCs w:val="22"/>
        </w:rPr>
        <w:t>(date)</w:t>
      </w:r>
      <w:r w:rsidRPr="003027E2">
        <w:rPr>
          <w:rFonts w:ascii="Arial" w:hAnsi="Arial" w:cs="Arial"/>
          <w:sz w:val="22"/>
          <w:szCs w:val="22"/>
          <w:u w:val="single"/>
        </w:rPr>
        <w:tab/>
      </w:r>
      <w:r w:rsidRPr="003027E2">
        <w:rPr>
          <w:rFonts w:ascii="Arial" w:hAnsi="Arial" w:cs="Arial"/>
          <w:sz w:val="22"/>
          <w:szCs w:val="22"/>
        </w:rPr>
        <w:t xml:space="preserve">.  The conservator has taken the following steps to distribute the conservatorship estate to the individual's estate or as otherwise ordered by the court: </w:t>
      </w:r>
      <w:r w:rsidRPr="003027E2">
        <w:rPr>
          <w:rFonts w:ascii="Arial" w:hAnsi="Arial" w:cs="Arial"/>
          <w:sz w:val="22"/>
          <w:szCs w:val="22"/>
          <w:u w:val="single"/>
        </w:rPr>
        <w:tab/>
      </w:r>
    </w:p>
    <w:p w14:paraId="17CA6A32" w14:textId="10AB7F25" w:rsidR="007C46D3" w:rsidRPr="003027E2" w:rsidRDefault="00082019" w:rsidP="00544539">
      <w:pPr>
        <w:tabs>
          <w:tab w:val="left" w:pos="2610"/>
          <w:tab w:val="left" w:pos="7020"/>
          <w:tab w:val="left" w:pos="9180"/>
        </w:tabs>
        <w:overflowPunct/>
        <w:autoSpaceDE/>
        <w:autoSpaceDN/>
        <w:adjustRightInd/>
        <w:ind w:left="1080" w:hanging="360"/>
        <w:textAlignment w:val="auto"/>
        <w:rPr>
          <w:rFonts w:ascii="Arial" w:hAnsi="Arial" w:cs="Arial"/>
          <w:i/>
          <w:iCs/>
          <w:sz w:val="22"/>
          <w:szCs w:val="22"/>
          <w:u w:val="single"/>
          <w:lang w:val="vi"/>
        </w:rPr>
      </w:pPr>
      <w:r w:rsidRPr="003027E2">
        <w:rPr>
          <w:rFonts w:ascii="Arial" w:hAnsi="Arial" w:cs="Arial"/>
          <w:i/>
          <w:iCs/>
          <w:sz w:val="22"/>
          <w:szCs w:val="22"/>
        </w:rPr>
        <w:tab/>
      </w:r>
      <w:r w:rsidRPr="003027E2">
        <w:rPr>
          <w:rFonts w:ascii="Arial" w:hAnsi="Arial" w:cs="Arial"/>
          <w:i/>
          <w:iCs/>
          <w:sz w:val="22"/>
          <w:szCs w:val="22"/>
          <w:lang w:val="vi"/>
        </w:rPr>
        <w:t>Báo cáo cuối cùng về quyền giám hộ đã được chấp thuận vào (ngày)</w:t>
      </w:r>
      <w:r w:rsidRPr="003027E2">
        <w:rPr>
          <w:rFonts w:ascii="Arial" w:hAnsi="Arial" w:cs="Arial"/>
          <w:sz w:val="22"/>
          <w:szCs w:val="22"/>
          <w:lang w:val="vi"/>
        </w:rPr>
        <w:tab/>
      </w:r>
      <w:r w:rsidRPr="003027E2">
        <w:rPr>
          <w:rFonts w:ascii="Arial" w:hAnsi="Arial" w:cs="Arial"/>
          <w:i/>
          <w:iCs/>
          <w:sz w:val="22"/>
          <w:szCs w:val="22"/>
          <w:lang w:val="vi"/>
        </w:rPr>
        <w:t>.  Người bảo hộ đã thực hiện các bước sau đây để phân bổ di sản thuộc quyền bảo hộ cho di sản cá nhân hoặc theo lệnh tòa:</w:t>
      </w:r>
    </w:p>
    <w:p w14:paraId="4B58C446" w14:textId="5546DD3E" w:rsidR="007C46D3" w:rsidRPr="003027E2" w:rsidRDefault="007C46D3" w:rsidP="007569EF">
      <w:pPr>
        <w:tabs>
          <w:tab w:val="left" w:pos="9180"/>
        </w:tabs>
        <w:overflowPunct/>
        <w:autoSpaceDE/>
        <w:autoSpaceDN/>
        <w:adjustRightInd/>
        <w:spacing w:before="120"/>
        <w:ind w:left="1080"/>
        <w:textAlignment w:val="auto"/>
        <w:rPr>
          <w:rFonts w:ascii="Arial" w:hAnsi="Arial" w:cs="Arial"/>
          <w:sz w:val="22"/>
          <w:szCs w:val="22"/>
          <w:u w:val="single"/>
          <w:lang w:val="vi"/>
        </w:rPr>
      </w:pPr>
      <w:r w:rsidRPr="003027E2">
        <w:rPr>
          <w:rFonts w:ascii="Arial" w:hAnsi="Arial" w:cs="Arial"/>
          <w:sz w:val="22"/>
          <w:szCs w:val="22"/>
          <w:u w:val="single"/>
          <w:lang w:val="vi"/>
        </w:rPr>
        <w:tab/>
      </w:r>
    </w:p>
    <w:p w14:paraId="276E8F8B" w14:textId="66EAFC31" w:rsidR="007C46D3" w:rsidRPr="003027E2" w:rsidRDefault="007C46D3" w:rsidP="007569EF">
      <w:pPr>
        <w:tabs>
          <w:tab w:val="left" w:pos="9180"/>
        </w:tabs>
        <w:overflowPunct/>
        <w:autoSpaceDE/>
        <w:autoSpaceDN/>
        <w:adjustRightInd/>
        <w:spacing w:before="120"/>
        <w:ind w:left="1080"/>
        <w:textAlignment w:val="auto"/>
        <w:rPr>
          <w:rFonts w:ascii="Arial" w:hAnsi="Arial" w:cs="Arial"/>
          <w:sz w:val="22"/>
          <w:szCs w:val="22"/>
          <w:u w:val="single"/>
          <w:lang w:val="vi"/>
        </w:rPr>
      </w:pPr>
      <w:r w:rsidRPr="003027E2">
        <w:rPr>
          <w:rFonts w:ascii="Arial" w:hAnsi="Arial" w:cs="Arial"/>
          <w:sz w:val="22"/>
          <w:szCs w:val="22"/>
          <w:u w:val="single"/>
          <w:lang w:val="vi"/>
        </w:rPr>
        <w:tab/>
      </w:r>
    </w:p>
    <w:p w14:paraId="453D3E96" w14:textId="77777777" w:rsidR="00CA4888" w:rsidRPr="003027E2" w:rsidRDefault="005B7D74" w:rsidP="0045062C">
      <w:pPr>
        <w:tabs>
          <w:tab w:val="left" w:pos="4590"/>
          <w:tab w:val="left" w:pos="8730"/>
        </w:tabs>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The Minor turned [  ] 18  [  ] 21 or was emancipated. I have transferred all assets of the conservatorship to the Minor.</w:t>
      </w:r>
    </w:p>
    <w:p w14:paraId="5785805E" w14:textId="58D6E91D" w:rsidR="005B7D74" w:rsidRPr="003027E2" w:rsidRDefault="00082019" w:rsidP="00544539">
      <w:pPr>
        <w:tabs>
          <w:tab w:val="left" w:pos="4590"/>
          <w:tab w:val="left" w:pos="8730"/>
        </w:tabs>
        <w:overflowPunct/>
        <w:autoSpaceDE/>
        <w:autoSpaceDN/>
        <w:adjustRightInd/>
        <w:ind w:left="1080" w:hanging="360"/>
        <w:textAlignment w:val="auto"/>
        <w:rPr>
          <w:rFonts w:ascii="Arial" w:hAnsi="Arial" w:cs="Arial"/>
          <w:i/>
          <w:iCs/>
          <w:sz w:val="22"/>
          <w:szCs w:val="22"/>
          <w:lang w:val="vi"/>
        </w:rPr>
      </w:pPr>
      <w:r w:rsidRPr="003027E2">
        <w:rPr>
          <w:rFonts w:ascii="Arial" w:hAnsi="Arial" w:cs="Arial"/>
          <w:i/>
          <w:iCs/>
          <w:sz w:val="22"/>
          <w:szCs w:val="22"/>
        </w:rPr>
        <w:tab/>
      </w:r>
      <w:r w:rsidRPr="003027E2">
        <w:rPr>
          <w:rFonts w:ascii="Arial" w:hAnsi="Arial" w:cs="Arial"/>
          <w:i/>
          <w:iCs/>
          <w:sz w:val="22"/>
          <w:szCs w:val="22"/>
          <w:lang w:val="vi"/>
        </w:rPr>
        <w:t>Trẻ Vị Thành Niên đã bước sang [-] 18  [-] 21 hoặc đã được tự do. Tôi đã chuyển giao tất cả các tài sản thuộc quyền bảo hộ cho Trẻ Vị Thành Niên.</w:t>
      </w:r>
    </w:p>
    <w:p w14:paraId="6AF72F44" w14:textId="77777777" w:rsidR="00CA4888" w:rsidRPr="003027E2" w:rsidRDefault="005B7D74" w:rsidP="0045062C">
      <w:pPr>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The Individual is able to perform the essential requirements for their health, safety, and welfare.</w:t>
      </w:r>
    </w:p>
    <w:p w14:paraId="379A6AD1" w14:textId="434B4439" w:rsidR="005B7D74" w:rsidRPr="003027E2" w:rsidRDefault="007569EF" w:rsidP="00544539">
      <w:pPr>
        <w:overflowPunct/>
        <w:autoSpaceDE/>
        <w:autoSpaceDN/>
        <w:adjustRightInd/>
        <w:ind w:left="1080" w:hanging="360"/>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Cá Nhân này có thể thực hiện các yêu cầu thiết yếu về sức khỏe, an toàn và phúc lợi của mình.</w:t>
      </w:r>
    </w:p>
    <w:p w14:paraId="66659342" w14:textId="77777777" w:rsidR="00CA4888" w:rsidRPr="003027E2" w:rsidRDefault="005B7D74" w:rsidP="0045062C">
      <w:pPr>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The Individual is able to manage their property and financial affairs. I have transferred all assets of the conservatorship to the Individual.</w:t>
      </w:r>
    </w:p>
    <w:p w14:paraId="3A00B782" w14:textId="420E6467" w:rsidR="005B7D74" w:rsidRPr="003027E2" w:rsidRDefault="007569EF" w:rsidP="00544539">
      <w:pPr>
        <w:overflowPunct/>
        <w:autoSpaceDE/>
        <w:autoSpaceDN/>
        <w:adjustRightInd/>
        <w:ind w:left="1080" w:hanging="360"/>
        <w:textAlignment w:val="auto"/>
        <w:rPr>
          <w:rFonts w:ascii="Arial" w:hAnsi="Arial" w:cs="Arial"/>
          <w:i/>
          <w:iCs/>
          <w:sz w:val="22"/>
          <w:szCs w:val="22"/>
          <w:lang w:val="vi"/>
        </w:rPr>
      </w:pPr>
      <w:r w:rsidRPr="003027E2">
        <w:rPr>
          <w:rFonts w:ascii="Arial" w:hAnsi="Arial" w:cs="Arial"/>
          <w:i/>
          <w:iCs/>
          <w:sz w:val="22"/>
          <w:szCs w:val="22"/>
        </w:rPr>
        <w:tab/>
      </w:r>
      <w:r w:rsidRPr="003027E2">
        <w:rPr>
          <w:rFonts w:ascii="Arial" w:hAnsi="Arial" w:cs="Arial"/>
          <w:i/>
          <w:iCs/>
          <w:sz w:val="22"/>
          <w:szCs w:val="22"/>
          <w:lang w:val="vi"/>
        </w:rPr>
        <w:t>Cá Nhân này có thể quản lý tài sản và vấn đề tài chánh của mình. Tôi đã chuyển giao tất cả các tài sản thuộc quyền bảo hộ cho Cá Nhân này.</w:t>
      </w:r>
    </w:p>
    <w:p w14:paraId="2BEB6CD8" w14:textId="77777777" w:rsidR="00CA4888" w:rsidRPr="003027E2" w:rsidRDefault="00171F07" w:rsidP="0045062C">
      <w:pPr>
        <w:tabs>
          <w:tab w:val="left" w:pos="9270"/>
        </w:tabs>
        <w:overflowPunct/>
        <w:autoSpaceDE/>
        <w:autoSpaceDN/>
        <w:adjustRightInd/>
        <w:spacing w:before="120"/>
        <w:ind w:left="1080" w:hanging="360"/>
        <w:textAlignment w:val="auto"/>
        <w:rPr>
          <w:rFonts w:ascii="Arial" w:hAnsi="Arial" w:cs="Arial"/>
          <w:sz w:val="22"/>
          <w:szCs w:val="22"/>
          <w:u w:val="single"/>
        </w:rPr>
      </w:pPr>
      <w:r w:rsidRPr="003027E2">
        <w:rPr>
          <w:rFonts w:ascii="Arial" w:hAnsi="Arial" w:cs="Arial"/>
          <w:sz w:val="22"/>
          <w:szCs w:val="22"/>
        </w:rPr>
        <w:t>[  ]</w:t>
      </w:r>
      <w:r w:rsidRPr="003027E2">
        <w:rPr>
          <w:rFonts w:ascii="Arial" w:hAnsi="Arial" w:cs="Arial"/>
          <w:sz w:val="22"/>
          <w:szCs w:val="22"/>
        </w:rPr>
        <w:tab/>
        <w:t xml:space="preserve">Other: </w:t>
      </w:r>
      <w:r w:rsidRPr="003027E2">
        <w:rPr>
          <w:rFonts w:ascii="Arial" w:hAnsi="Arial" w:cs="Arial"/>
          <w:sz w:val="22"/>
          <w:szCs w:val="22"/>
          <w:u w:val="single"/>
        </w:rPr>
        <w:tab/>
      </w:r>
    </w:p>
    <w:p w14:paraId="488CB910" w14:textId="5F28C185" w:rsidR="00171F07" w:rsidRPr="003027E2" w:rsidRDefault="007569EF" w:rsidP="00544539">
      <w:pPr>
        <w:tabs>
          <w:tab w:val="left" w:pos="9270"/>
        </w:tabs>
        <w:overflowPunct/>
        <w:autoSpaceDE/>
        <w:autoSpaceDN/>
        <w:adjustRightInd/>
        <w:ind w:left="1080" w:hanging="360"/>
        <w:textAlignment w:val="auto"/>
        <w:rPr>
          <w:rFonts w:ascii="Arial" w:hAnsi="Arial" w:cs="Arial"/>
          <w:i/>
          <w:iCs/>
          <w:sz w:val="22"/>
          <w:szCs w:val="22"/>
          <w:u w:val="single"/>
        </w:rPr>
      </w:pPr>
      <w:r w:rsidRPr="003027E2">
        <w:rPr>
          <w:rFonts w:ascii="Arial" w:hAnsi="Arial" w:cs="Arial"/>
          <w:i/>
          <w:iCs/>
          <w:sz w:val="22"/>
          <w:szCs w:val="22"/>
        </w:rPr>
        <w:tab/>
      </w:r>
      <w:r w:rsidRPr="003027E2">
        <w:rPr>
          <w:rFonts w:ascii="Arial" w:hAnsi="Arial" w:cs="Arial"/>
          <w:i/>
          <w:iCs/>
          <w:sz w:val="22"/>
          <w:szCs w:val="22"/>
          <w:lang w:val="vi"/>
        </w:rPr>
        <w:t>Khác:</w:t>
      </w:r>
    </w:p>
    <w:p w14:paraId="59A4758D" w14:textId="217E11D1" w:rsidR="00171F07" w:rsidRPr="003027E2" w:rsidRDefault="00171F07" w:rsidP="007569EF">
      <w:pPr>
        <w:tabs>
          <w:tab w:val="left" w:pos="9270"/>
        </w:tabs>
        <w:overflowPunct/>
        <w:autoSpaceDE/>
        <w:autoSpaceDN/>
        <w:adjustRightInd/>
        <w:spacing w:before="120"/>
        <w:ind w:left="1080"/>
        <w:textAlignment w:val="auto"/>
        <w:rPr>
          <w:rFonts w:ascii="Arial" w:hAnsi="Arial" w:cs="Arial"/>
          <w:sz w:val="22"/>
          <w:szCs w:val="22"/>
          <w:u w:val="single"/>
        </w:rPr>
      </w:pPr>
      <w:r w:rsidRPr="003027E2">
        <w:rPr>
          <w:rFonts w:ascii="Arial" w:hAnsi="Arial" w:cs="Arial"/>
          <w:sz w:val="22"/>
          <w:szCs w:val="22"/>
          <w:u w:val="single"/>
        </w:rPr>
        <w:tab/>
      </w:r>
    </w:p>
    <w:p w14:paraId="5D8F4288" w14:textId="77777777" w:rsidR="00CA4888" w:rsidRPr="003027E2" w:rsidRDefault="001410CE" w:rsidP="001701E0">
      <w:pPr>
        <w:tabs>
          <w:tab w:val="left" w:pos="720"/>
        </w:tabs>
        <w:overflowPunct/>
        <w:autoSpaceDE/>
        <w:autoSpaceDN/>
        <w:adjustRightInd/>
        <w:spacing w:before="120"/>
        <w:textAlignment w:val="auto"/>
        <w:rPr>
          <w:rFonts w:ascii="Arial" w:hAnsi="Arial" w:cs="Arial"/>
          <w:b/>
          <w:sz w:val="22"/>
          <w:szCs w:val="22"/>
        </w:rPr>
      </w:pPr>
      <w:r w:rsidRPr="003027E2">
        <w:rPr>
          <w:rFonts w:ascii="Arial" w:hAnsi="Arial" w:cs="Arial"/>
          <w:b/>
          <w:bCs/>
          <w:sz w:val="22"/>
          <w:szCs w:val="22"/>
        </w:rPr>
        <w:t>3.</w:t>
      </w:r>
      <w:r w:rsidRPr="003027E2">
        <w:rPr>
          <w:rFonts w:ascii="Arial" w:hAnsi="Arial" w:cs="Arial"/>
          <w:b/>
          <w:bCs/>
          <w:sz w:val="22"/>
          <w:szCs w:val="22"/>
        </w:rPr>
        <w:tab/>
        <w:t>Bond</w:t>
      </w:r>
    </w:p>
    <w:p w14:paraId="153E7ACA" w14:textId="2C877796" w:rsidR="0094015E" w:rsidRPr="003027E2" w:rsidRDefault="001701E0" w:rsidP="00544539">
      <w:pPr>
        <w:tabs>
          <w:tab w:val="left" w:pos="720"/>
        </w:tabs>
        <w:overflowPunct/>
        <w:autoSpaceDE/>
        <w:autoSpaceDN/>
        <w:adjustRightInd/>
        <w:spacing w:line="360" w:lineRule="auto"/>
        <w:textAlignment w:val="auto"/>
        <w:rPr>
          <w:rFonts w:ascii="Arial" w:hAnsi="Arial" w:cs="Arial"/>
          <w:i/>
          <w:iCs/>
          <w:sz w:val="22"/>
          <w:szCs w:val="22"/>
        </w:rPr>
      </w:pPr>
      <w:r w:rsidRPr="003027E2">
        <w:rPr>
          <w:rFonts w:ascii="Arial" w:hAnsi="Arial" w:cs="Arial"/>
          <w:b/>
          <w:bCs/>
          <w:i/>
          <w:iCs/>
          <w:sz w:val="22"/>
          <w:szCs w:val="22"/>
        </w:rPr>
        <w:tab/>
      </w:r>
      <w:r w:rsidRPr="003027E2">
        <w:rPr>
          <w:rFonts w:ascii="Arial" w:hAnsi="Arial" w:cs="Arial"/>
          <w:b/>
          <w:bCs/>
          <w:i/>
          <w:iCs/>
          <w:sz w:val="22"/>
          <w:szCs w:val="22"/>
          <w:lang w:val="vi"/>
        </w:rPr>
        <w:t>Tiền Bảo Lãnh</w:t>
      </w:r>
      <w:r w:rsidRPr="003027E2">
        <w:rPr>
          <w:rFonts w:ascii="Arial" w:hAnsi="Arial" w:cs="Arial"/>
          <w:i/>
          <w:iCs/>
          <w:sz w:val="22"/>
          <w:szCs w:val="22"/>
          <w:lang w:val="vi"/>
        </w:rPr>
        <w:t xml:space="preserve"> </w:t>
      </w:r>
    </w:p>
    <w:p w14:paraId="6A3C5609" w14:textId="77777777" w:rsidR="00CA4888" w:rsidRPr="003027E2" w:rsidRDefault="00F51755" w:rsidP="0045062C">
      <w:pPr>
        <w:tabs>
          <w:tab w:val="left" w:pos="360"/>
        </w:tabs>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Does not apply. No bond was required.</w:t>
      </w:r>
    </w:p>
    <w:p w14:paraId="18F965B0" w14:textId="5BA06499" w:rsidR="005B7D74" w:rsidRPr="003027E2" w:rsidRDefault="001701E0" w:rsidP="00544539">
      <w:pPr>
        <w:tabs>
          <w:tab w:val="left" w:pos="360"/>
        </w:tabs>
        <w:overflowPunct/>
        <w:autoSpaceDE/>
        <w:autoSpaceDN/>
        <w:adjustRightInd/>
        <w:ind w:left="1080" w:hanging="360"/>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 xml:space="preserve">Không áp dụng. Không bắt buộc có tiền bảo lãnh. </w:t>
      </w:r>
    </w:p>
    <w:p w14:paraId="7DF14585" w14:textId="77777777" w:rsidR="00CA4888" w:rsidRPr="003027E2" w:rsidRDefault="005B7D74" w:rsidP="0045062C">
      <w:pPr>
        <w:tabs>
          <w:tab w:val="left" w:pos="6660"/>
        </w:tabs>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lastRenderedPageBreak/>
        <w:t>[  ]</w:t>
      </w:r>
      <w:r w:rsidRPr="003027E2">
        <w:rPr>
          <w:rFonts w:ascii="Arial" w:hAnsi="Arial" w:cs="Arial"/>
          <w:sz w:val="22"/>
          <w:szCs w:val="22"/>
        </w:rPr>
        <w:tab/>
        <w:t>A conservatorship bond in the amount of $</w:t>
      </w:r>
      <w:r w:rsidRPr="003027E2">
        <w:rPr>
          <w:rFonts w:ascii="Arial" w:hAnsi="Arial" w:cs="Arial"/>
          <w:sz w:val="22"/>
          <w:szCs w:val="22"/>
          <w:u w:val="single"/>
        </w:rPr>
        <w:tab/>
      </w:r>
      <w:r w:rsidRPr="003027E2">
        <w:rPr>
          <w:rFonts w:ascii="Arial" w:hAnsi="Arial" w:cs="Arial"/>
          <w:sz w:val="22"/>
          <w:szCs w:val="22"/>
        </w:rPr>
        <w:t xml:space="preserve">with </w:t>
      </w:r>
      <w:r w:rsidRPr="003027E2">
        <w:rPr>
          <w:rFonts w:ascii="Arial" w:hAnsi="Arial" w:cs="Arial"/>
          <w:i/>
          <w:iCs/>
          <w:sz w:val="22"/>
          <w:szCs w:val="22"/>
        </w:rPr>
        <w:t>(name of insurer on bond)</w:t>
      </w:r>
      <w:r w:rsidRPr="003027E2">
        <w:rPr>
          <w:rFonts w:ascii="Arial" w:hAnsi="Arial" w:cs="Arial"/>
          <w:sz w:val="22"/>
          <w:szCs w:val="22"/>
          <w:u w:val="single"/>
        </w:rPr>
        <w:t xml:space="preserve"> </w:t>
      </w:r>
      <w:r w:rsidRPr="003027E2">
        <w:rPr>
          <w:rFonts w:ascii="Arial" w:hAnsi="Arial" w:cs="Arial"/>
          <w:sz w:val="22"/>
          <w:szCs w:val="22"/>
          <w:u w:val="single"/>
        </w:rPr>
        <w:tab/>
      </w:r>
      <w:r w:rsidRPr="003027E2">
        <w:rPr>
          <w:rFonts w:ascii="Arial" w:hAnsi="Arial" w:cs="Arial"/>
          <w:sz w:val="22"/>
          <w:szCs w:val="22"/>
        </w:rPr>
        <w:t xml:space="preserve"> identified by bond number</w:t>
      </w:r>
      <w:r w:rsidRPr="003027E2">
        <w:rPr>
          <w:rFonts w:ascii="Arial" w:hAnsi="Arial" w:cs="Arial"/>
          <w:sz w:val="22"/>
          <w:szCs w:val="22"/>
          <w:u w:val="single"/>
        </w:rPr>
        <w:br/>
        <w:t>_______________</w:t>
      </w:r>
      <w:r w:rsidRPr="003027E2">
        <w:rPr>
          <w:rFonts w:ascii="Arial" w:hAnsi="Arial" w:cs="Arial"/>
          <w:sz w:val="22"/>
          <w:szCs w:val="22"/>
        </w:rPr>
        <w:t xml:space="preserve"> was filed and approved in this case.</w:t>
      </w:r>
    </w:p>
    <w:p w14:paraId="32BEBD4C" w14:textId="5E039A23" w:rsidR="00A44209" w:rsidRPr="003027E2" w:rsidRDefault="00B944EA" w:rsidP="00544539">
      <w:pPr>
        <w:tabs>
          <w:tab w:val="left" w:pos="6660"/>
        </w:tabs>
        <w:overflowPunct/>
        <w:autoSpaceDE/>
        <w:autoSpaceDN/>
        <w:adjustRightInd/>
        <w:ind w:left="1080" w:hanging="360"/>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Tiền bảo lãnh về quyền bảo hộ trong số tiền là $</w:t>
      </w:r>
      <w:r w:rsidRPr="003027E2">
        <w:rPr>
          <w:rFonts w:ascii="Arial" w:hAnsi="Arial" w:cs="Arial"/>
          <w:sz w:val="22"/>
          <w:szCs w:val="22"/>
          <w:lang w:val="vi"/>
        </w:rPr>
        <w:tab/>
      </w:r>
      <w:r w:rsidRPr="003027E2">
        <w:rPr>
          <w:rFonts w:ascii="Arial" w:hAnsi="Arial" w:cs="Arial"/>
          <w:i/>
          <w:iCs/>
          <w:sz w:val="22"/>
          <w:szCs w:val="22"/>
          <w:lang w:val="vi"/>
        </w:rPr>
        <w:t xml:space="preserve">với (tên công ty bảo hiểm về bảo lãnh) </w:t>
      </w:r>
      <w:r w:rsidRPr="003027E2">
        <w:rPr>
          <w:rFonts w:ascii="Arial" w:hAnsi="Arial" w:cs="Arial"/>
          <w:sz w:val="22"/>
          <w:szCs w:val="22"/>
          <w:lang w:val="vi"/>
        </w:rPr>
        <w:tab/>
      </w:r>
      <w:r w:rsidRPr="003027E2">
        <w:rPr>
          <w:rFonts w:ascii="Arial" w:hAnsi="Arial" w:cs="Arial"/>
          <w:i/>
          <w:iCs/>
          <w:sz w:val="22"/>
          <w:szCs w:val="22"/>
          <w:lang w:val="vi"/>
        </w:rPr>
        <w:t xml:space="preserve"> được xác định bằng số của tiền bảo lãnh</w:t>
      </w:r>
      <w:r w:rsidRPr="003027E2">
        <w:rPr>
          <w:rFonts w:ascii="Arial" w:hAnsi="Arial" w:cs="Arial"/>
          <w:sz w:val="22"/>
          <w:szCs w:val="22"/>
          <w:lang w:val="vi"/>
        </w:rPr>
        <w:br/>
      </w:r>
      <w:r w:rsidRPr="003027E2">
        <w:rPr>
          <w:rFonts w:ascii="Arial" w:hAnsi="Arial" w:cs="Arial"/>
          <w:sz w:val="22"/>
          <w:szCs w:val="22"/>
          <w:lang w:val="vi"/>
        </w:rPr>
        <w:tab/>
      </w:r>
      <w:r w:rsidRPr="003027E2">
        <w:rPr>
          <w:rFonts w:ascii="Arial" w:hAnsi="Arial" w:cs="Arial"/>
          <w:i/>
          <w:iCs/>
          <w:sz w:val="22"/>
          <w:szCs w:val="22"/>
          <w:lang w:val="vi"/>
        </w:rPr>
        <w:t xml:space="preserve"> đã được trình nộp và chấp thuận trong vụ án này.</w:t>
      </w:r>
    </w:p>
    <w:p w14:paraId="2C92CA31" w14:textId="77777777" w:rsidR="00CA4888" w:rsidRPr="003027E2" w:rsidRDefault="00803697" w:rsidP="0045062C">
      <w:pPr>
        <w:overflowPunct/>
        <w:autoSpaceDE/>
        <w:autoSpaceDN/>
        <w:adjustRightInd/>
        <w:spacing w:before="120"/>
        <w:textAlignment w:val="auto"/>
        <w:rPr>
          <w:rFonts w:ascii="Arial" w:hAnsi="Arial" w:cs="Arial"/>
          <w:b/>
          <w:sz w:val="22"/>
          <w:szCs w:val="22"/>
        </w:rPr>
      </w:pPr>
      <w:r w:rsidRPr="003027E2">
        <w:rPr>
          <w:rFonts w:ascii="Arial" w:hAnsi="Arial" w:cs="Arial"/>
          <w:b/>
          <w:bCs/>
          <w:sz w:val="22"/>
          <w:szCs w:val="22"/>
        </w:rPr>
        <w:t>4.</w:t>
      </w:r>
      <w:r w:rsidRPr="003027E2">
        <w:rPr>
          <w:rFonts w:ascii="Arial" w:hAnsi="Arial" w:cs="Arial"/>
          <w:b/>
          <w:bCs/>
          <w:sz w:val="22"/>
          <w:szCs w:val="22"/>
        </w:rPr>
        <w:tab/>
        <w:t>Fees</w:t>
      </w:r>
    </w:p>
    <w:p w14:paraId="5A70D477" w14:textId="4B3D08C1" w:rsidR="00803697" w:rsidRPr="003027E2" w:rsidRDefault="00B944EA" w:rsidP="00544539">
      <w:pPr>
        <w:overflowPunct/>
        <w:autoSpaceDE/>
        <w:autoSpaceDN/>
        <w:adjustRightInd/>
        <w:textAlignment w:val="auto"/>
        <w:rPr>
          <w:rFonts w:ascii="Arial" w:hAnsi="Arial" w:cs="Arial"/>
          <w:b/>
          <w:i/>
          <w:iCs/>
          <w:sz w:val="22"/>
          <w:szCs w:val="22"/>
        </w:rPr>
      </w:pPr>
      <w:r w:rsidRPr="003027E2">
        <w:rPr>
          <w:rFonts w:ascii="Arial" w:hAnsi="Arial" w:cs="Arial"/>
          <w:b/>
          <w:bCs/>
          <w:i/>
          <w:iCs/>
          <w:sz w:val="22"/>
          <w:szCs w:val="22"/>
        </w:rPr>
        <w:tab/>
      </w:r>
      <w:r w:rsidRPr="003027E2">
        <w:rPr>
          <w:rFonts w:ascii="Arial" w:hAnsi="Arial" w:cs="Arial"/>
          <w:b/>
          <w:bCs/>
          <w:i/>
          <w:iCs/>
          <w:sz w:val="22"/>
          <w:szCs w:val="22"/>
          <w:lang w:val="vi"/>
        </w:rPr>
        <w:t>Phí</w:t>
      </w:r>
    </w:p>
    <w:p w14:paraId="756F7C2B" w14:textId="77777777" w:rsidR="00CA4888" w:rsidRPr="003027E2" w:rsidRDefault="00803697" w:rsidP="0045062C">
      <w:pPr>
        <w:tabs>
          <w:tab w:val="left" w:pos="6570"/>
          <w:tab w:val="left" w:pos="9000"/>
        </w:tabs>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The guardian/conservator has incurred fees in the amount of $</w:t>
      </w:r>
      <w:r w:rsidRPr="003027E2">
        <w:rPr>
          <w:rFonts w:ascii="Arial" w:hAnsi="Arial" w:cs="Arial"/>
          <w:sz w:val="22"/>
          <w:szCs w:val="22"/>
          <w:u w:val="single"/>
        </w:rPr>
        <w:tab/>
      </w:r>
      <w:r w:rsidRPr="003027E2">
        <w:rPr>
          <w:rFonts w:ascii="Arial" w:hAnsi="Arial" w:cs="Arial"/>
          <w:sz w:val="22"/>
          <w:szCs w:val="22"/>
        </w:rPr>
        <w:t xml:space="preserve"> and costs in the amount of $</w:t>
      </w:r>
      <w:r w:rsidRPr="003027E2">
        <w:rPr>
          <w:rFonts w:ascii="Arial" w:hAnsi="Arial" w:cs="Arial"/>
          <w:sz w:val="22"/>
          <w:szCs w:val="22"/>
          <w:u w:val="single"/>
        </w:rPr>
        <w:tab/>
      </w:r>
      <w:r w:rsidRPr="003027E2">
        <w:rPr>
          <w:rFonts w:ascii="Arial" w:hAnsi="Arial" w:cs="Arial"/>
          <w:sz w:val="22"/>
          <w:szCs w:val="22"/>
        </w:rPr>
        <w:t>.</w:t>
      </w:r>
    </w:p>
    <w:p w14:paraId="3593BA7D" w14:textId="15B3F9E9" w:rsidR="00803697" w:rsidRPr="003027E2" w:rsidRDefault="00E037A0" w:rsidP="00544539">
      <w:pPr>
        <w:tabs>
          <w:tab w:val="left" w:pos="6570"/>
          <w:tab w:val="left" w:pos="9000"/>
        </w:tabs>
        <w:overflowPunct/>
        <w:autoSpaceDE/>
        <w:autoSpaceDN/>
        <w:adjustRightInd/>
        <w:ind w:left="1080" w:hanging="360"/>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Người giám hộ/người bảo hộ đã chịu phí trong số tiền là $</w:t>
      </w:r>
      <w:r w:rsidRPr="003027E2">
        <w:rPr>
          <w:rFonts w:ascii="Arial" w:hAnsi="Arial" w:cs="Arial"/>
          <w:sz w:val="22"/>
          <w:szCs w:val="22"/>
          <w:lang w:val="vi"/>
        </w:rPr>
        <w:tab/>
      </w:r>
      <w:r w:rsidRPr="003027E2">
        <w:rPr>
          <w:rFonts w:ascii="Arial" w:hAnsi="Arial" w:cs="Arial"/>
          <w:i/>
          <w:iCs/>
          <w:sz w:val="22"/>
          <w:szCs w:val="22"/>
          <w:lang w:val="vi"/>
        </w:rPr>
        <w:t xml:space="preserve"> và chi phí trong số tiền là $</w:t>
      </w:r>
    </w:p>
    <w:p w14:paraId="72D592A8" w14:textId="77777777" w:rsidR="00CA4888" w:rsidRPr="003027E2" w:rsidRDefault="00BF0265" w:rsidP="0045062C">
      <w:pPr>
        <w:tabs>
          <w:tab w:val="left" w:pos="5040"/>
          <w:tab w:val="left" w:pos="9090"/>
        </w:tabs>
        <w:overflowPunct/>
        <w:autoSpaceDE/>
        <w:autoSpaceDN/>
        <w:adjustRightInd/>
        <w:spacing w:before="120"/>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The guardian/conservator has incurred attorney’s fees in the amount of $</w:t>
      </w:r>
      <w:r w:rsidRPr="003027E2">
        <w:rPr>
          <w:rFonts w:ascii="Arial" w:hAnsi="Arial" w:cs="Arial"/>
          <w:sz w:val="22"/>
          <w:szCs w:val="22"/>
          <w:u w:val="single"/>
        </w:rPr>
        <w:tab/>
        <w:t xml:space="preserve"> </w:t>
      </w:r>
      <w:r w:rsidRPr="003027E2">
        <w:rPr>
          <w:rFonts w:ascii="Arial" w:hAnsi="Arial" w:cs="Arial"/>
          <w:sz w:val="22"/>
          <w:szCs w:val="22"/>
        </w:rPr>
        <w:t>and costs in the amount of $</w:t>
      </w:r>
      <w:r w:rsidRPr="003027E2">
        <w:rPr>
          <w:rFonts w:ascii="Arial" w:hAnsi="Arial" w:cs="Arial"/>
          <w:sz w:val="22"/>
          <w:szCs w:val="22"/>
          <w:u w:val="single"/>
        </w:rPr>
        <w:tab/>
      </w:r>
      <w:r w:rsidRPr="003027E2">
        <w:rPr>
          <w:rFonts w:ascii="Arial" w:hAnsi="Arial" w:cs="Arial"/>
          <w:sz w:val="22"/>
          <w:szCs w:val="22"/>
        </w:rPr>
        <w:t>.</w:t>
      </w:r>
    </w:p>
    <w:p w14:paraId="7F661E67" w14:textId="3FC9BD58" w:rsidR="00BF0265" w:rsidRPr="003027E2" w:rsidRDefault="00E037A0" w:rsidP="00544539">
      <w:pPr>
        <w:tabs>
          <w:tab w:val="left" w:pos="5040"/>
          <w:tab w:val="left" w:pos="9090"/>
        </w:tabs>
        <w:overflowPunct/>
        <w:autoSpaceDE/>
        <w:autoSpaceDN/>
        <w:adjustRightInd/>
        <w:ind w:left="1080" w:hanging="360"/>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Người giám hộ/người bảo hộ đã chịu phí luật sư trong số tiền là $</w:t>
      </w:r>
      <w:r w:rsidRPr="003027E2">
        <w:rPr>
          <w:rFonts w:ascii="Arial" w:hAnsi="Arial" w:cs="Arial"/>
          <w:sz w:val="22"/>
          <w:szCs w:val="22"/>
          <w:lang w:val="vi"/>
        </w:rPr>
        <w:tab/>
      </w:r>
      <w:r w:rsidRPr="003027E2">
        <w:rPr>
          <w:rFonts w:ascii="Arial" w:hAnsi="Arial" w:cs="Arial"/>
          <w:i/>
          <w:iCs/>
          <w:sz w:val="22"/>
          <w:szCs w:val="22"/>
          <w:u w:val="single"/>
          <w:lang w:val="vi"/>
        </w:rPr>
        <w:t xml:space="preserve"> </w:t>
      </w:r>
      <w:r w:rsidRPr="003027E2">
        <w:rPr>
          <w:rFonts w:ascii="Arial" w:hAnsi="Arial" w:cs="Arial"/>
          <w:i/>
          <w:iCs/>
          <w:sz w:val="22"/>
          <w:szCs w:val="22"/>
          <w:lang w:val="vi"/>
        </w:rPr>
        <w:t>và chi phí trong số tiền là $</w:t>
      </w:r>
    </w:p>
    <w:p w14:paraId="57EB7D7C" w14:textId="77777777" w:rsidR="00CA4888" w:rsidRPr="003027E2" w:rsidRDefault="0094015E" w:rsidP="00233357">
      <w:pPr>
        <w:tabs>
          <w:tab w:val="left" w:pos="6156"/>
        </w:tabs>
        <w:overflowPunct/>
        <w:autoSpaceDE/>
        <w:autoSpaceDN/>
        <w:adjustRightInd/>
        <w:spacing w:before="240"/>
        <w:textAlignment w:val="auto"/>
        <w:rPr>
          <w:rFonts w:ascii="Arial" w:hAnsi="Arial" w:cs="Arial"/>
          <w:b/>
          <w:sz w:val="22"/>
          <w:szCs w:val="22"/>
        </w:rPr>
      </w:pPr>
      <w:r w:rsidRPr="003027E2">
        <w:rPr>
          <w:rFonts w:ascii="Arial" w:hAnsi="Arial" w:cs="Arial"/>
          <w:b/>
          <w:bCs/>
          <w:i/>
          <w:iCs/>
          <w:sz w:val="22"/>
          <w:szCs w:val="22"/>
        </w:rPr>
        <w:t>Wherefore, the Guardian/Conservator requests an order</w:t>
      </w:r>
      <w:r w:rsidRPr="003027E2">
        <w:rPr>
          <w:rFonts w:ascii="Arial" w:hAnsi="Arial" w:cs="Arial"/>
          <w:b/>
          <w:bCs/>
          <w:sz w:val="22"/>
          <w:szCs w:val="22"/>
        </w:rPr>
        <w:t>:</w:t>
      </w:r>
    </w:p>
    <w:p w14:paraId="0BA96330" w14:textId="4566D949" w:rsidR="0094015E" w:rsidRPr="003027E2" w:rsidRDefault="00CA4888" w:rsidP="00544539">
      <w:pPr>
        <w:tabs>
          <w:tab w:val="left" w:pos="6156"/>
        </w:tabs>
        <w:overflowPunct/>
        <w:autoSpaceDE/>
        <w:autoSpaceDN/>
        <w:adjustRightInd/>
        <w:spacing w:line="360" w:lineRule="auto"/>
        <w:textAlignment w:val="auto"/>
        <w:rPr>
          <w:rFonts w:ascii="Arial" w:hAnsi="Arial" w:cs="Arial"/>
          <w:i/>
          <w:iCs/>
          <w:sz w:val="22"/>
          <w:szCs w:val="22"/>
        </w:rPr>
      </w:pPr>
      <w:r w:rsidRPr="003027E2">
        <w:rPr>
          <w:rFonts w:ascii="Arial" w:hAnsi="Arial" w:cs="Arial"/>
          <w:b/>
          <w:bCs/>
          <w:i/>
          <w:iCs/>
          <w:sz w:val="22"/>
          <w:szCs w:val="22"/>
          <w:lang w:val="vi"/>
        </w:rPr>
        <w:t>Do đó, Người Giám Hộ/Người Bảo Hộ yêu cầu một lệnh:</w:t>
      </w:r>
    </w:p>
    <w:p w14:paraId="2BDCCAF2" w14:textId="77777777" w:rsidR="00CA4888" w:rsidRPr="003027E2" w:rsidRDefault="00BF0265" w:rsidP="00233357">
      <w:pPr>
        <w:overflowPunct/>
        <w:autoSpaceDE/>
        <w:autoSpaceDN/>
        <w:adjustRightInd/>
        <w:textAlignment w:val="auto"/>
        <w:rPr>
          <w:rFonts w:ascii="Arial" w:hAnsi="Arial" w:cs="Arial"/>
          <w:sz w:val="22"/>
          <w:szCs w:val="22"/>
        </w:rPr>
      </w:pPr>
      <w:r w:rsidRPr="003027E2">
        <w:rPr>
          <w:rFonts w:ascii="Arial" w:hAnsi="Arial" w:cs="Arial"/>
          <w:b/>
          <w:bCs/>
          <w:sz w:val="22"/>
          <w:szCs w:val="22"/>
        </w:rPr>
        <w:t>5.</w:t>
      </w:r>
      <w:r w:rsidRPr="003027E2">
        <w:rPr>
          <w:rFonts w:ascii="Arial" w:hAnsi="Arial" w:cs="Arial"/>
          <w:sz w:val="22"/>
          <w:szCs w:val="22"/>
        </w:rPr>
        <w:tab/>
        <w:t>Determining that the guardianship and/or conservatorship proceeding is completed.</w:t>
      </w:r>
    </w:p>
    <w:p w14:paraId="7C4ECF06" w14:textId="6BA0776B" w:rsidR="00A44209" w:rsidRPr="003027E2" w:rsidRDefault="00233357" w:rsidP="00544539">
      <w:pPr>
        <w:overflowPunct/>
        <w:autoSpaceDE/>
        <w:autoSpaceDN/>
        <w:adjustRightInd/>
        <w:spacing w:line="360" w:lineRule="auto"/>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Xác định rằng thủ tục về quyền giám hộ và/hoặc quyền bảo hộ được hoàn tất.</w:t>
      </w:r>
    </w:p>
    <w:p w14:paraId="5B083217" w14:textId="77777777" w:rsidR="00CA4888" w:rsidRPr="003027E2" w:rsidRDefault="00BF0265" w:rsidP="00233357">
      <w:pPr>
        <w:overflowPunct/>
        <w:autoSpaceDE/>
        <w:autoSpaceDN/>
        <w:adjustRightInd/>
        <w:textAlignment w:val="auto"/>
        <w:rPr>
          <w:rFonts w:ascii="Arial" w:hAnsi="Arial" w:cs="Arial"/>
          <w:sz w:val="22"/>
          <w:szCs w:val="22"/>
        </w:rPr>
      </w:pPr>
      <w:r w:rsidRPr="003027E2">
        <w:rPr>
          <w:rFonts w:ascii="Arial" w:hAnsi="Arial" w:cs="Arial"/>
          <w:b/>
          <w:bCs/>
          <w:sz w:val="22"/>
          <w:szCs w:val="22"/>
        </w:rPr>
        <w:t>6.</w:t>
      </w:r>
      <w:r w:rsidRPr="003027E2">
        <w:rPr>
          <w:rFonts w:ascii="Arial" w:hAnsi="Arial" w:cs="Arial"/>
          <w:sz w:val="22"/>
          <w:szCs w:val="22"/>
        </w:rPr>
        <w:tab/>
        <w:t>Discharging the guardian and/or conservator.</w:t>
      </w:r>
    </w:p>
    <w:p w14:paraId="766907EC" w14:textId="061239D0" w:rsidR="00A44209" w:rsidRPr="003027E2" w:rsidRDefault="00233357" w:rsidP="00544539">
      <w:pPr>
        <w:overflowPunct/>
        <w:autoSpaceDE/>
        <w:autoSpaceDN/>
        <w:adjustRightInd/>
        <w:spacing w:line="360" w:lineRule="auto"/>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Bãi nhiệm người giám hộ và/hoặc người bảo trợ.</w:t>
      </w:r>
    </w:p>
    <w:p w14:paraId="06F059F1" w14:textId="77777777" w:rsidR="00CA4888" w:rsidRPr="003027E2" w:rsidRDefault="00BF0265" w:rsidP="00233357">
      <w:pPr>
        <w:overflowPunct/>
        <w:autoSpaceDE/>
        <w:autoSpaceDN/>
        <w:adjustRightInd/>
        <w:textAlignment w:val="auto"/>
        <w:rPr>
          <w:rFonts w:ascii="Arial" w:hAnsi="Arial" w:cs="Arial"/>
          <w:sz w:val="22"/>
          <w:szCs w:val="22"/>
        </w:rPr>
      </w:pPr>
      <w:r w:rsidRPr="003027E2">
        <w:rPr>
          <w:rFonts w:ascii="Arial" w:hAnsi="Arial" w:cs="Arial"/>
          <w:b/>
          <w:bCs/>
          <w:sz w:val="22"/>
          <w:szCs w:val="22"/>
        </w:rPr>
        <w:t>7.</w:t>
      </w:r>
      <w:r w:rsidRPr="003027E2">
        <w:rPr>
          <w:rFonts w:ascii="Arial" w:hAnsi="Arial" w:cs="Arial"/>
          <w:sz w:val="22"/>
          <w:szCs w:val="22"/>
        </w:rPr>
        <w:tab/>
        <w:t>Exonerating the bond filed in this case, if any.</w:t>
      </w:r>
    </w:p>
    <w:p w14:paraId="3661D48F" w14:textId="0440A760" w:rsidR="00A44209" w:rsidRPr="003027E2" w:rsidRDefault="00233357" w:rsidP="00544539">
      <w:pPr>
        <w:overflowPunct/>
        <w:autoSpaceDE/>
        <w:autoSpaceDN/>
        <w:adjustRightInd/>
        <w:spacing w:line="360" w:lineRule="auto"/>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Miễn trừ tiền bảo lãnh được nộp trong vụ án này, nếu có.</w:t>
      </w:r>
    </w:p>
    <w:p w14:paraId="2AF65809" w14:textId="77777777" w:rsidR="00CA4888" w:rsidRPr="003027E2" w:rsidRDefault="00BF0265" w:rsidP="00233357">
      <w:pPr>
        <w:overflowPunct/>
        <w:autoSpaceDE/>
        <w:autoSpaceDN/>
        <w:adjustRightInd/>
        <w:textAlignment w:val="auto"/>
        <w:rPr>
          <w:rFonts w:ascii="Arial" w:hAnsi="Arial" w:cs="Arial"/>
          <w:sz w:val="22"/>
          <w:szCs w:val="22"/>
        </w:rPr>
      </w:pPr>
      <w:r w:rsidRPr="003027E2">
        <w:rPr>
          <w:rFonts w:ascii="Arial" w:hAnsi="Arial" w:cs="Arial"/>
          <w:b/>
          <w:bCs/>
          <w:sz w:val="22"/>
          <w:szCs w:val="22"/>
        </w:rPr>
        <w:t>8.</w:t>
      </w:r>
      <w:r w:rsidRPr="003027E2">
        <w:rPr>
          <w:rFonts w:ascii="Arial" w:hAnsi="Arial" w:cs="Arial"/>
          <w:sz w:val="22"/>
          <w:szCs w:val="22"/>
        </w:rPr>
        <w:tab/>
        <w:t>Directing the clerk of the court to:</w:t>
      </w:r>
    </w:p>
    <w:p w14:paraId="6224341C" w14:textId="3F61B3F0" w:rsidR="00113318" w:rsidRPr="003027E2" w:rsidRDefault="00233357" w:rsidP="00544539">
      <w:pPr>
        <w:overflowPunct/>
        <w:autoSpaceDE/>
        <w:autoSpaceDN/>
        <w:adjustRightInd/>
        <w:spacing w:line="360" w:lineRule="auto"/>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Chỉ đạo lục sự tòa án:</w:t>
      </w:r>
    </w:p>
    <w:p w14:paraId="48811496" w14:textId="77777777" w:rsidR="00CA4888" w:rsidRPr="003027E2" w:rsidRDefault="00113318" w:rsidP="00E70A5C">
      <w:pPr>
        <w:overflowPunct/>
        <w:autoSpaceDE/>
        <w:autoSpaceDN/>
        <w:adjustRightInd/>
        <w:ind w:left="1080" w:hanging="360"/>
        <w:textAlignment w:val="auto"/>
        <w:rPr>
          <w:rFonts w:ascii="Arial" w:hAnsi="Arial" w:cs="Arial"/>
          <w:sz w:val="22"/>
          <w:szCs w:val="22"/>
        </w:rPr>
      </w:pPr>
      <w:r w:rsidRPr="003027E2">
        <w:rPr>
          <w:rFonts w:ascii="Arial" w:hAnsi="Arial" w:cs="Arial"/>
          <w:sz w:val="22"/>
          <w:szCs w:val="22"/>
        </w:rPr>
        <w:t>[  ] close this case.</w:t>
      </w:r>
    </w:p>
    <w:p w14:paraId="21EFFEEC" w14:textId="7D99A481" w:rsidR="00113318" w:rsidRPr="003027E2" w:rsidRDefault="00E70A5C" w:rsidP="00544539">
      <w:pPr>
        <w:overflowPunct/>
        <w:autoSpaceDE/>
        <w:autoSpaceDN/>
        <w:adjustRightInd/>
        <w:spacing w:line="360" w:lineRule="auto"/>
        <w:ind w:left="1080" w:hanging="360"/>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chấm dứt vụ án này.</w:t>
      </w:r>
    </w:p>
    <w:p w14:paraId="5B9BBDAA" w14:textId="77777777" w:rsidR="00CA4888" w:rsidRPr="003027E2" w:rsidRDefault="00483A8F" w:rsidP="00E70A5C">
      <w:pPr>
        <w:overflowPunct/>
        <w:autoSpaceDE/>
        <w:autoSpaceDN/>
        <w:adjustRightInd/>
        <w:ind w:left="1080" w:hanging="360"/>
        <w:textAlignment w:val="auto"/>
        <w:rPr>
          <w:rFonts w:ascii="Arial" w:hAnsi="Arial" w:cs="Arial"/>
          <w:sz w:val="22"/>
          <w:szCs w:val="22"/>
        </w:rPr>
      </w:pPr>
      <w:r w:rsidRPr="003027E2">
        <w:rPr>
          <w:rFonts w:ascii="Arial" w:hAnsi="Arial" w:cs="Arial"/>
          <w:sz w:val="22"/>
          <w:szCs w:val="22"/>
        </w:rPr>
        <w:t>[  ]</w:t>
      </w:r>
      <w:r w:rsidRPr="003027E2">
        <w:rPr>
          <w:rFonts w:ascii="Arial" w:hAnsi="Arial" w:cs="Arial"/>
          <w:sz w:val="22"/>
          <w:szCs w:val="22"/>
        </w:rPr>
        <w:tab/>
        <w:t>issue Letters Testamentary or Letters of Administration.</w:t>
      </w:r>
    </w:p>
    <w:p w14:paraId="0F137B07" w14:textId="28C632A6" w:rsidR="00A44209" w:rsidRPr="003027E2" w:rsidRDefault="00E70A5C" w:rsidP="00544539">
      <w:pPr>
        <w:overflowPunct/>
        <w:autoSpaceDE/>
        <w:autoSpaceDN/>
        <w:adjustRightInd/>
        <w:spacing w:line="360" w:lineRule="auto"/>
        <w:ind w:left="1080" w:hanging="360"/>
        <w:textAlignment w:val="auto"/>
        <w:rPr>
          <w:rFonts w:ascii="Arial" w:hAnsi="Arial" w:cs="Arial"/>
          <w:i/>
          <w:iCs/>
          <w:sz w:val="22"/>
          <w:szCs w:val="22"/>
        </w:rPr>
      </w:pPr>
      <w:r w:rsidRPr="003027E2">
        <w:rPr>
          <w:rFonts w:ascii="Arial" w:hAnsi="Arial" w:cs="Arial"/>
          <w:i/>
          <w:iCs/>
          <w:sz w:val="22"/>
          <w:szCs w:val="22"/>
        </w:rPr>
        <w:tab/>
      </w:r>
      <w:r w:rsidRPr="003027E2">
        <w:rPr>
          <w:rFonts w:ascii="Arial" w:hAnsi="Arial" w:cs="Arial"/>
          <w:i/>
          <w:iCs/>
          <w:sz w:val="22"/>
          <w:szCs w:val="22"/>
          <w:lang w:val="vi"/>
        </w:rPr>
        <w:t>cấp Thư Ủy Quyền Di Chúc hoặc Thư Ủy Quyền Quản Lý.</w:t>
      </w:r>
    </w:p>
    <w:p w14:paraId="6815D1A0" w14:textId="77777777" w:rsidR="00CA4888" w:rsidRPr="003027E2" w:rsidRDefault="00BC39B9" w:rsidP="0045062C">
      <w:pPr>
        <w:tabs>
          <w:tab w:val="left" w:pos="0"/>
          <w:tab w:val="left" w:pos="720"/>
          <w:tab w:val="left" w:pos="3600"/>
          <w:tab w:val="left" w:pos="4344"/>
          <w:tab w:val="left" w:pos="4752"/>
          <w:tab w:val="left" w:pos="5616"/>
          <w:tab w:val="left" w:pos="10080"/>
        </w:tabs>
        <w:suppressAutoHyphens/>
        <w:spacing w:before="200"/>
        <w:outlineLvl w:val="0"/>
        <w:rPr>
          <w:rFonts w:ascii="Arial" w:hAnsi="Arial" w:cs="Arial"/>
          <w:b/>
          <w:spacing w:val="-2"/>
          <w:sz w:val="22"/>
          <w:szCs w:val="22"/>
        </w:rPr>
      </w:pPr>
      <w:r w:rsidRPr="003027E2">
        <w:rPr>
          <w:rFonts w:ascii="Arial" w:hAnsi="Arial" w:cs="Arial"/>
          <w:b/>
          <w:bCs/>
          <w:sz w:val="22"/>
          <w:szCs w:val="22"/>
        </w:rPr>
        <w:t>Guardian/Conservator fills out below:</w:t>
      </w:r>
    </w:p>
    <w:p w14:paraId="79638678" w14:textId="32FF0DA5" w:rsidR="00BC39B9" w:rsidRPr="003027E2" w:rsidRDefault="00CA4888" w:rsidP="00544539">
      <w:pPr>
        <w:tabs>
          <w:tab w:val="left" w:pos="0"/>
          <w:tab w:val="left" w:pos="720"/>
          <w:tab w:val="left" w:pos="3600"/>
          <w:tab w:val="left" w:pos="4344"/>
          <w:tab w:val="left" w:pos="4752"/>
          <w:tab w:val="left" w:pos="5616"/>
          <w:tab w:val="left" w:pos="10080"/>
        </w:tabs>
        <w:suppressAutoHyphens/>
        <w:outlineLvl w:val="0"/>
        <w:rPr>
          <w:rFonts w:ascii="Arial" w:hAnsi="Arial" w:cs="Arial"/>
          <w:b/>
          <w:i/>
          <w:iCs/>
          <w:spacing w:val="-2"/>
          <w:sz w:val="22"/>
          <w:szCs w:val="22"/>
        </w:rPr>
      </w:pPr>
      <w:r w:rsidRPr="003027E2">
        <w:rPr>
          <w:rFonts w:ascii="Arial" w:hAnsi="Arial" w:cs="Arial"/>
          <w:b/>
          <w:bCs/>
          <w:i/>
          <w:iCs/>
          <w:sz w:val="22"/>
          <w:szCs w:val="22"/>
          <w:lang w:val="vi"/>
        </w:rPr>
        <w:t>Người Giám Hộ/Người Bảo Hộ điền vào dưới đây:</w:t>
      </w:r>
    </w:p>
    <w:p w14:paraId="3A6EB37E" w14:textId="77777777" w:rsidR="00CA4888" w:rsidRPr="003027E2" w:rsidRDefault="00BC39B9" w:rsidP="0045062C">
      <w:pPr>
        <w:tabs>
          <w:tab w:val="left" w:pos="3600"/>
        </w:tabs>
        <w:spacing w:before="120"/>
        <w:outlineLvl w:val="0"/>
        <w:rPr>
          <w:rFonts w:ascii="Arial" w:hAnsi="Arial" w:cs="Arial"/>
          <w:sz w:val="22"/>
          <w:szCs w:val="22"/>
        </w:rPr>
      </w:pPr>
      <w:r w:rsidRPr="003027E2">
        <w:rPr>
          <w:rFonts w:ascii="Arial" w:hAnsi="Arial" w:cs="Arial"/>
          <w:sz w:val="22"/>
          <w:szCs w:val="22"/>
        </w:rPr>
        <w:t>I declare under penalty of perjury under the laws of the State of Washington that the facts I have provided on this form (including any attachments) are true.</w:t>
      </w:r>
    </w:p>
    <w:p w14:paraId="7A2A9C02" w14:textId="501D99A2" w:rsidR="00EB4D72" w:rsidRPr="003027E2" w:rsidRDefault="00CA4888" w:rsidP="00544539">
      <w:pPr>
        <w:tabs>
          <w:tab w:val="left" w:pos="3600"/>
        </w:tabs>
        <w:outlineLvl w:val="0"/>
        <w:rPr>
          <w:rFonts w:ascii="Arial" w:hAnsi="Arial" w:cs="Arial"/>
          <w:i/>
          <w:iCs/>
          <w:sz w:val="22"/>
          <w:szCs w:val="22"/>
        </w:rPr>
      </w:pPr>
      <w:r w:rsidRPr="003027E2">
        <w:rPr>
          <w:rFonts w:ascii="Arial" w:hAnsi="Arial" w:cs="Arial"/>
          <w:i/>
          <w:iCs/>
          <w:sz w:val="22"/>
          <w:szCs w:val="22"/>
          <w:lang w:val="vi"/>
        </w:rPr>
        <w:t xml:space="preserve">Tôi cam đoan dưới hình phạt khai man theo luật lệ của Tiểu Bang Washington rằng các thông tin tôi đã cung cấp trong mẫu đơn này (bao gồm bất kỳ đính kèm nào) đều đúng sự thật. </w:t>
      </w:r>
    </w:p>
    <w:p w14:paraId="2E3CC184" w14:textId="77777777" w:rsidR="00CA4888" w:rsidRPr="003027E2" w:rsidRDefault="00BC39B9" w:rsidP="0045062C">
      <w:pPr>
        <w:tabs>
          <w:tab w:val="left" w:pos="3600"/>
        </w:tabs>
        <w:spacing w:before="120"/>
        <w:outlineLvl w:val="0"/>
        <w:rPr>
          <w:rFonts w:ascii="Arial" w:hAnsi="Arial" w:cs="Arial"/>
          <w:sz w:val="22"/>
          <w:szCs w:val="22"/>
        </w:rPr>
      </w:pPr>
      <w:r w:rsidRPr="003027E2">
        <w:rPr>
          <w:rFonts w:ascii="Arial" w:hAnsi="Arial" w:cs="Arial"/>
          <w:sz w:val="22"/>
          <w:szCs w:val="22"/>
        </w:rPr>
        <w:t xml:space="preserve">[  ] I have attached </w:t>
      </w:r>
      <w:r w:rsidRPr="003027E2">
        <w:rPr>
          <w:rFonts w:ascii="Arial" w:hAnsi="Arial" w:cs="Arial"/>
          <w:i/>
          <w:iCs/>
          <w:sz w:val="22"/>
          <w:szCs w:val="22"/>
        </w:rPr>
        <w:t>(#):</w:t>
      </w:r>
      <w:r w:rsidRPr="003027E2">
        <w:rPr>
          <w:rFonts w:ascii="Arial" w:hAnsi="Arial" w:cs="Arial"/>
          <w:sz w:val="22"/>
          <w:szCs w:val="22"/>
          <w:u w:val="single"/>
        </w:rPr>
        <w:tab/>
      </w:r>
      <w:r w:rsidRPr="003027E2">
        <w:rPr>
          <w:rFonts w:ascii="Arial" w:hAnsi="Arial" w:cs="Arial"/>
          <w:sz w:val="22"/>
          <w:szCs w:val="22"/>
        </w:rPr>
        <w:t xml:space="preserve"> pages.</w:t>
      </w:r>
    </w:p>
    <w:p w14:paraId="4FAFE0A7" w14:textId="32869E3A" w:rsidR="00BC39B9" w:rsidRPr="003027E2" w:rsidRDefault="00CA4888" w:rsidP="00544539">
      <w:pPr>
        <w:tabs>
          <w:tab w:val="left" w:pos="3600"/>
        </w:tabs>
        <w:outlineLvl w:val="0"/>
        <w:rPr>
          <w:rFonts w:ascii="Arial" w:hAnsi="Arial" w:cs="Arial"/>
          <w:i/>
          <w:iCs/>
          <w:sz w:val="22"/>
          <w:szCs w:val="22"/>
        </w:rPr>
      </w:pPr>
      <w:r w:rsidRPr="003027E2">
        <w:rPr>
          <w:rFonts w:ascii="Arial" w:hAnsi="Arial" w:cs="Arial"/>
          <w:i/>
          <w:iCs/>
          <w:sz w:val="22"/>
          <w:szCs w:val="22"/>
        </w:rPr>
        <w:t xml:space="preserve">     </w:t>
      </w:r>
      <w:r w:rsidRPr="003027E2">
        <w:rPr>
          <w:rFonts w:ascii="Arial" w:hAnsi="Arial" w:cs="Arial"/>
          <w:i/>
          <w:iCs/>
          <w:sz w:val="22"/>
          <w:szCs w:val="22"/>
          <w:lang w:val="vi"/>
        </w:rPr>
        <w:t>Tôi đã đính kèm (#):</w:t>
      </w:r>
      <w:r w:rsidRPr="003027E2">
        <w:rPr>
          <w:rFonts w:ascii="Arial" w:hAnsi="Arial" w:cs="Arial"/>
          <w:sz w:val="22"/>
          <w:szCs w:val="22"/>
          <w:lang w:val="vi"/>
        </w:rPr>
        <w:tab/>
      </w:r>
      <w:r w:rsidRPr="003027E2">
        <w:rPr>
          <w:rFonts w:ascii="Arial" w:hAnsi="Arial" w:cs="Arial"/>
          <w:i/>
          <w:iCs/>
          <w:sz w:val="22"/>
          <w:szCs w:val="22"/>
          <w:lang w:val="vi"/>
        </w:rPr>
        <w:t xml:space="preserve"> trang. </w:t>
      </w:r>
    </w:p>
    <w:p w14:paraId="2C4B35CF" w14:textId="77777777" w:rsidR="003027E2" w:rsidRDefault="003027E2" w:rsidP="0045062C">
      <w:pPr>
        <w:tabs>
          <w:tab w:val="left" w:pos="6480"/>
          <w:tab w:val="left" w:pos="6750"/>
          <w:tab w:val="left" w:pos="9360"/>
          <w:tab w:val="left" w:pos="10080"/>
        </w:tabs>
        <w:spacing w:before="120"/>
        <w:outlineLvl w:val="0"/>
        <w:rPr>
          <w:rFonts w:ascii="Helvetica" w:hAnsi="Helvetica"/>
          <w:sz w:val="22"/>
          <w:szCs w:val="22"/>
        </w:rPr>
      </w:pPr>
    </w:p>
    <w:p w14:paraId="46F7C725" w14:textId="15D8769E" w:rsidR="00CA4888" w:rsidRPr="003027E2" w:rsidRDefault="00BC39B9" w:rsidP="0045062C">
      <w:pPr>
        <w:tabs>
          <w:tab w:val="left" w:pos="6480"/>
          <w:tab w:val="left" w:pos="6750"/>
          <w:tab w:val="left" w:pos="9360"/>
          <w:tab w:val="left" w:pos="10080"/>
        </w:tabs>
        <w:spacing w:before="120"/>
        <w:outlineLvl w:val="0"/>
        <w:rPr>
          <w:rFonts w:ascii="Helvetica" w:hAnsi="Helvetica"/>
          <w:u w:val="single"/>
        </w:rPr>
      </w:pPr>
      <w:r w:rsidRPr="003027E2">
        <w:rPr>
          <w:rFonts w:ascii="Helvetica" w:hAnsi="Helvetica"/>
          <w:sz w:val="22"/>
          <w:szCs w:val="22"/>
        </w:rPr>
        <w:lastRenderedPageBreak/>
        <w:t xml:space="preserve">Signed at </w:t>
      </w:r>
      <w:r w:rsidRPr="003027E2">
        <w:rPr>
          <w:rFonts w:ascii="Helvetica" w:hAnsi="Helvetica"/>
          <w:i/>
          <w:iCs/>
          <w:sz w:val="22"/>
          <w:szCs w:val="22"/>
        </w:rPr>
        <w:t>(city and state):</w:t>
      </w:r>
      <w:r w:rsidRPr="003027E2">
        <w:rPr>
          <w:rFonts w:ascii="Helvetica" w:hAnsi="Helvetica"/>
        </w:rPr>
        <w:t xml:space="preserve"> </w:t>
      </w:r>
      <w:r w:rsidRPr="003027E2">
        <w:rPr>
          <w:rFonts w:ascii="Helvetica" w:hAnsi="Helvetica"/>
          <w:u w:val="single"/>
        </w:rPr>
        <w:tab/>
      </w:r>
      <w:r w:rsidRPr="003027E2">
        <w:rPr>
          <w:rFonts w:ascii="Helvetica" w:hAnsi="Helvetica"/>
        </w:rPr>
        <w:tab/>
      </w:r>
      <w:r w:rsidRPr="003027E2">
        <w:rPr>
          <w:rFonts w:ascii="Helvetica" w:hAnsi="Helvetica"/>
          <w:sz w:val="22"/>
          <w:szCs w:val="22"/>
        </w:rPr>
        <w:t>Date:</w:t>
      </w:r>
      <w:r w:rsidRPr="003027E2">
        <w:rPr>
          <w:rFonts w:ascii="Helvetica" w:hAnsi="Helvetica"/>
        </w:rPr>
        <w:t xml:space="preserve"> </w:t>
      </w:r>
      <w:r w:rsidRPr="003027E2">
        <w:rPr>
          <w:rFonts w:ascii="Helvetica" w:hAnsi="Helvetica"/>
          <w:u w:val="single"/>
        </w:rPr>
        <w:tab/>
      </w:r>
    </w:p>
    <w:p w14:paraId="294A3E1C" w14:textId="126168A4" w:rsidR="00BC39B9" w:rsidRPr="003027E2" w:rsidRDefault="00CA4888" w:rsidP="00544539">
      <w:pPr>
        <w:tabs>
          <w:tab w:val="left" w:pos="6480"/>
          <w:tab w:val="left" w:pos="6750"/>
          <w:tab w:val="left" w:pos="9360"/>
          <w:tab w:val="left" w:pos="10080"/>
        </w:tabs>
        <w:outlineLvl w:val="0"/>
        <w:rPr>
          <w:rFonts w:ascii="Helvetica" w:hAnsi="Helvetica"/>
          <w:i/>
          <w:iCs/>
          <w:u w:val="single"/>
        </w:rPr>
      </w:pPr>
      <w:r w:rsidRPr="003027E2">
        <w:rPr>
          <w:rFonts w:ascii="Helvetica" w:hAnsi="Helvetica"/>
          <w:i/>
          <w:iCs/>
          <w:sz w:val="22"/>
          <w:szCs w:val="22"/>
          <w:lang w:val="vi"/>
        </w:rPr>
        <w:t>Đã ký tại (thành phố và tiểu bang):</w:t>
      </w:r>
      <w:r w:rsidRPr="003027E2">
        <w:rPr>
          <w:rFonts w:ascii="Helvetica" w:hAnsi="Helvetica"/>
          <w:i/>
          <w:iCs/>
          <w:lang w:val="vi"/>
        </w:rPr>
        <w:t xml:space="preserve"> </w:t>
      </w:r>
      <w:r w:rsidRPr="003027E2">
        <w:rPr>
          <w:rFonts w:ascii="Helvetica" w:hAnsi="Helvetica"/>
          <w:lang w:val="vi"/>
        </w:rPr>
        <w:tab/>
      </w:r>
      <w:r w:rsidRPr="003027E2">
        <w:rPr>
          <w:rFonts w:ascii="Helvetica" w:hAnsi="Helvetica"/>
          <w:lang w:val="vi"/>
        </w:rPr>
        <w:tab/>
      </w:r>
      <w:r w:rsidRPr="003027E2">
        <w:rPr>
          <w:rFonts w:ascii="Helvetica" w:hAnsi="Helvetica"/>
          <w:i/>
          <w:iCs/>
          <w:sz w:val="22"/>
          <w:szCs w:val="22"/>
          <w:lang w:val="vi"/>
        </w:rPr>
        <w:t>Ngày:</w:t>
      </w:r>
    </w:p>
    <w:p w14:paraId="203D910A" w14:textId="1488346A" w:rsidR="00BC39B9" w:rsidRPr="003027E2" w:rsidRDefault="008C5E3B" w:rsidP="00CF0B6D">
      <w:pPr>
        <w:tabs>
          <w:tab w:val="left" w:pos="4500"/>
          <w:tab w:val="left" w:pos="4770"/>
          <w:tab w:val="left" w:pos="9360"/>
        </w:tabs>
        <w:spacing w:before="240"/>
        <w:jc w:val="both"/>
        <w:outlineLvl w:val="0"/>
        <w:rPr>
          <w:rFonts w:ascii="Helvetica" w:hAnsi="Helvetica"/>
          <w:u w:val="single"/>
        </w:rPr>
      </w:pPr>
      <w:r w:rsidRPr="003027E2">
        <w:rPr>
          <w:noProof/>
          <w:sz w:val="22"/>
        </w:rPr>
        <mc:AlternateContent>
          <mc:Choice Requires="wps">
            <w:drawing>
              <wp:anchor distT="0" distB="0" distL="114300" distR="114300" simplePos="0" relativeHeight="251657216" behindDoc="0" locked="0" layoutInCell="1" allowOverlap="1" wp14:anchorId="59B1C4E4" wp14:editId="13DB55AB">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B6B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3027E2">
        <w:rPr>
          <w:u w:val="single"/>
        </w:rPr>
        <w:tab/>
      </w:r>
      <w:r w:rsidRPr="003027E2">
        <w:tab/>
      </w:r>
      <w:r w:rsidRPr="003027E2">
        <w:rPr>
          <w:u w:val="single"/>
        </w:rPr>
        <w:tab/>
      </w:r>
    </w:p>
    <w:p w14:paraId="485DEA90" w14:textId="77777777" w:rsidR="00CA4888" w:rsidRPr="003027E2" w:rsidRDefault="00BC39B9" w:rsidP="0045062C">
      <w:pPr>
        <w:tabs>
          <w:tab w:val="left" w:pos="4770"/>
          <w:tab w:val="left" w:pos="9360"/>
        </w:tabs>
        <w:jc w:val="both"/>
        <w:outlineLvl w:val="0"/>
        <w:rPr>
          <w:rFonts w:ascii="Arial" w:hAnsi="Arial" w:cs="Arial"/>
        </w:rPr>
      </w:pPr>
      <w:r w:rsidRPr="003027E2">
        <w:rPr>
          <w:rFonts w:ascii="Arial" w:hAnsi="Arial" w:cs="Arial"/>
        </w:rPr>
        <w:t>Guardian/Conservator signs here</w:t>
      </w:r>
      <w:r w:rsidRPr="003027E2">
        <w:rPr>
          <w:rFonts w:ascii="Arial" w:hAnsi="Arial" w:cs="Arial"/>
        </w:rPr>
        <w:tab/>
        <w:t>Print name</w:t>
      </w:r>
    </w:p>
    <w:p w14:paraId="74F1F071" w14:textId="4EA12E46" w:rsidR="00BC39B9" w:rsidRPr="003027E2" w:rsidRDefault="00CA4888" w:rsidP="00544539">
      <w:pPr>
        <w:tabs>
          <w:tab w:val="left" w:pos="4770"/>
          <w:tab w:val="left" w:pos="9360"/>
        </w:tabs>
        <w:jc w:val="both"/>
        <w:outlineLvl w:val="0"/>
        <w:rPr>
          <w:rFonts w:ascii="Arial" w:hAnsi="Arial" w:cs="Arial"/>
          <w:i/>
          <w:iCs/>
        </w:rPr>
      </w:pPr>
      <w:r w:rsidRPr="003027E2">
        <w:rPr>
          <w:rFonts w:ascii="Arial" w:hAnsi="Arial" w:cs="Arial"/>
          <w:i/>
          <w:iCs/>
          <w:lang w:val="vi"/>
        </w:rPr>
        <w:t>Người Giám Hộ/Người Bảo Hộ ký ở đây</w:t>
      </w:r>
      <w:r w:rsidRPr="003027E2">
        <w:rPr>
          <w:rFonts w:ascii="Arial" w:hAnsi="Arial" w:cs="Arial"/>
          <w:lang w:val="vi"/>
        </w:rPr>
        <w:tab/>
      </w:r>
      <w:r w:rsidRPr="003027E2">
        <w:rPr>
          <w:rFonts w:ascii="Arial" w:hAnsi="Arial" w:cs="Arial"/>
          <w:i/>
          <w:iCs/>
          <w:lang w:val="vi"/>
        </w:rPr>
        <w:t xml:space="preserve">Tên viết in </w:t>
      </w:r>
    </w:p>
    <w:p w14:paraId="0DA6A33D" w14:textId="77777777" w:rsidR="00CA4888" w:rsidRPr="003027E2" w:rsidRDefault="00BC39B9" w:rsidP="00CF0B6D">
      <w:pPr>
        <w:tabs>
          <w:tab w:val="left" w:pos="0"/>
          <w:tab w:val="left" w:pos="90"/>
          <w:tab w:val="left" w:pos="360"/>
          <w:tab w:val="left" w:pos="2520"/>
          <w:tab w:val="left" w:pos="4320"/>
        </w:tabs>
        <w:spacing w:before="120"/>
        <w:outlineLvl w:val="0"/>
        <w:rPr>
          <w:rFonts w:ascii="Arial" w:hAnsi="Arial" w:cs="Arial"/>
          <w:sz w:val="22"/>
          <w:szCs w:val="22"/>
        </w:rPr>
      </w:pPr>
      <w:r w:rsidRPr="003027E2">
        <w:rPr>
          <w:rFonts w:ascii="Arial" w:hAnsi="Arial" w:cs="Arial"/>
          <w:b/>
          <w:bCs/>
          <w:sz w:val="22"/>
          <w:szCs w:val="22"/>
        </w:rPr>
        <w:t>Presented by</w:t>
      </w:r>
      <w:r w:rsidRPr="003027E2">
        <w:rPr>
          <w:rFonts w:ascii="Arial" w:hAnsi="Arial" w:cs="Arial"/>
          <w:sz w:val="22"/>
          <w:szCs w:val="22"/>
        </w:rPr>
        <w:t>:</w:t>
      </w:r>
    </w:p>
    <w:p w14:paraId="00A207A8" w14:textId="0E10F386" w:rsidR="00BC39B9" w:rsidRPr="003027E2" w:rsidRDefault="00CA4888" w:rsidP="00544539">
      <w:pPr>
        <w:tabs>
          <w:tab w:val="left" w:pos="0"/>
          <w:tab w:val="left" w:pos="90"/>
          <w:tab w:val="left" w:pos="360"/>
          <w:tab w:val="left" w:pos="2520"/>
          <w:tab w:val="left" w:pos="4320"/>
        </w:tabs>
        <w:spacing w:after="120" w:line="276" w:lineRule="auto"/>
        <w:outlineLvl w:val="0"/>
        <w:rPr>
          <w:rFonts w:ascii="Arial" w:hAnsi="Arial" w:cs="Arial"/>
          <w:b/>
          <w:i/>
          <w:iCs/>
          <w:sz w:val="22"/>
          <w:szCs w:val="22"/>
        </w:rPr>
      </w:pPr>
      <w:r w:rsidRPr="003027E2">
        <w:rPr>
          <w:rFonts w:ascii="Arial" w:hAnsi="Arial" w:cs="Arial"/>
          <w:b/>
          <w:bCs/>
          <w:i/>
          <w:iCs/>
          <w:sz w:val="22"/>
          <w:szCs w:val="22"/>
          <w:lang w:val="vi"/>
        </w:rPr>
        <w:t xml:space="preserve">Được trình bày bởi: </w:t>
      </w:r>
    </w:p>
    <w:p w14:paraId="630C5B05" w14:textId="3B139536" w:rsidR="00BC39B9" w:rsidRPr="003027E2" w:rsidRDefault="008C5E3B" w:rsidP="00CF0B6D">
      <w:pPr>
        <w:tabs>
          <w:tab w:val="left" w:pos="3690"/>
          <w:tab w:val="left" w:pos="3960"/>
          <w:tab w:val="left" w:pos="7560"/>
          <w:tab w:val="left" w:pos="7830"/>
          <w:tab w:val="left" w:pos="9360"/>
        </w:tabs>
        <w:suppressAutoHyphens/>
        <w:spacing w:before="240"/>
        <w:outlineLvl w:val="0"/>
        <w:rPr>
          <w:rFonts w:ascii="Arial" w:hAnsi="Arial" w:cs="Arial"/>
          <w:sz w:val="22"/>
          <w:szCs w:val="22"/>
          <w:u w:val="single"/>
        </w:rPr>
      </w:pPr>
      <w:r w:rsidRPr="003027E2">
        <w:rPr>
          <w:rFonts w:ascii="Arial" w:hAnsi="Arial"/>
          <w:noProof/>
          <w:sz w:val="24"/>
        </w:rPr>
        <mc:AlternateContent>
          <mc:Choice Requires="wps">
            <w:drawing>
              <wp:anchor distT="0" distB="0" distL="114300" distR="114300" simplePos="0" relativeHeight="251658240" behindDoc="0" locked="0" layoutInCell="1" allowOverlap="1" wp14:anchorId="607237BE" wp14:editId="18D15DD3">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6EB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Pr="003027E2">
        <w:rPr>
          <w:rFonts w:ascii="Arial" w:hAnsi="Arial"/>
          <w:sz w:val="22"/>
          <w:szCs w:val="22"/>
          <w:u w:val="single"/>
        </w:rPr>
        <w:tab/>
      </w:r>
      <w:r w:rsidRPr="003027E2">
        <w:rPr>
          <w:rFonts w:ascii="Arial" w:hAnsi="Arial"/>
          <w:sz w:val="22"/>
          <w:szCs w:val="22"/>
        </w:rPr>
        <w:tab/>
      </w:r>
      <w:r w:rsidRPr="003027E2">
        <w:rPr>
          <w:rFonts w:ascii="Arial" w:hAnsi="Arial"/>
          <w:sz w:val="22"/>
          <w:szCs w:val="22"/>
          <w:u w:val="single"/>
        </w:rPr>
        <w:tab/>
      </w:r>
      <w:r w:rsidRPr="003027E2">
        <w:rPr>
          <w:rFonts w:ascii="Arial" w:hAnsi="Arial"/>
          <w:sz w:val="22"/>
          <w:szCs w:val="22"/>
        </w:rPr>
        <w:tab/>
      </w:r>
      <w:r w:rsidRPr="003027E2">
        <w:rPr>
          <w:rFonts w:ascii="Arial" w:hAnsi="Arial"/>
          <w:sz w:val="22"/>
          <w:szCs w:val="22"/>
          <w:u w:val="single"/>
        </w:rPr>
        <w:tab/>
      </w:r>
    </w:p>
    <w:p w14:paraId="263DF0FC" w14:textId="77777777" w:rsidR="00CA4888" w:rsidRPr="003027E2" w:rsidRDefault="007C46D3" w:rsidP="0045062C">
      <w:pPr>
        <w:tabs>
          <w:tab w:val="left" w:pos="3960"/>
          <w:tab w:val="left" w:pos="7830"/>
        </w:tabs>
        <w:outlineLvl w:val="0"/>
        <w:rPr>
          <w:rFonts w:ascii="Arial" w:hAnsi="Arial" w:cs="Arial"/>
        </w:rPr>
      </w:pPr>
      <w:r w:rsidRPr="003027E2">
        <w:rPr>
          <w:rFonts w:ascii="Arial" w:hAnsi="Arial" w:cs="Arial"/>
        </w:rPr>
        <w:t>Lawyer signs here</w:t>
      </w:r>
      <w:r w:rsidRPr="003027E2">
        <w:rPr>
          <w:rFonts w:ascii="Arial" w:hAnsi="Arial" w:cs="Arial"/>
        </w:rPr>
        <w:tab/>
        <w:t>Print name and WSBA No.</w:t>
      </w:r>
      <w:r w:rsidRPr="003027E2">
        <w:rPr>
          <w:rFonts w:ascii="Arial" w:hAnsi="Arial" w:cs="Arial"/>
        </w:rPr>
        <w:tab/>
        <w:t>Date</w:t>
      </w:r>
    </w:p>
    <w:p w14:paraId="6C0CC859" w14:textId="4EB8567E" w:rsidR="00BC39B9" w:rsidRPr="003027E2" w:rsidRDefault="00CA4888" w:rsidP="00544539">
      <w:pPr>
        <w:tabs>
          <w:tab w:val="left" w:pos="3960"/>
          <w:tab w:val="left" w:pos="7830"/>
        </w:tabs>
        <w:spacing w:after="120"/>
        <w:outlineLvl w:val="0"/>
        <w:rPr>
          <w:rFonts w:ascii="Arial" w:hAnsi="Arial" w:cs="Arial"/>
          <w:i/>
          <w:iCs/>
          <w:spacing w:val="-2"/>
        </w:rPr>
      </w:pPr>
      <w:r w:rsidRPr="003027E2">
        <w:rPr>
          <w:rFonts w:ascii="Arial" w:hAnsi="Arial" w:cs="Arial"/>
          <w:i/>
          <w:iCs/>
          <w:lang w:val="vi"/>
        </w:rPr>
        <w:t>Luật sư ký ở đây</w:t>
      </w:r>
      <w:r w:rsidRPr="003027E2">
        <w:rPr>
          <w:rFonts w:ascii="Arial" w:hAnsi="Arial" w:cs="Arial"/>
          <w:lang w:val="vi"/>
        </w:rPr>
        <w:tab/>
      </w:r>
      <w:r w:rsidRPr="003027E2">
        <w:rPr>
          <w:rFonts w:ascii="Arial" w:hAnsi="Arial" w:cs="Arial"/>
          <w:i/>
          <w:iCs/>
          <w:lang w:val="vi"/>
        </w:rPr>
        <w:t>Tên viết in và WSBA Số</w:t>
      </w:r>
      <w:r w:rsidRPr="003027E2">
        <w:rPr>
          <w:rFonts w:ascii="Arial" w:hAnsi="Arial" w:cs="Arial"/>
          <w:lang w:val="vi"/>
        </w:rPr>
        <w:tab/>
      </w:r>
      <w:r w:rsidRPr="003027E2">
        <w:rPr>
          <w:rFonts w:ascii="Arial" w:hAnsi="Arial" w:cs="Arial"/>
          <w:i/>
          <w:iCs/>
          <w:lang w:val="vi"/>
        </w:rPr>
        <w:t>Ngày</w:t>
      </w:r>
    </w:p>
    <w:p w14:paraId="416EFB76" w14:textId="77777777" w:rsidR="00A44209" w:rsidRPr="008A47BB" w:rsidRDefault="00A44209" w:rsidP="0045062C">
      <w:pPr>
        <w:widowControl w:val="0"/>
        <w:rPr>
          <w:rFonts w:ascii="Arial" w:hAnsi="Arial" w:cs="Arial"/>
          <w:sz w:val="22"/>
          <w:szCs w:val="22"/>
        </w:rPr>
      </w:pPr>
    </w:p>
    <w:sectPr w:rsidR="00A44209" w:rsidRPr="008A47BB" w:rsidSect="001E253D">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E8C2D" w14:textId="77777777" w:rsidR="002A2537" w:rsidRDefault="002A2537">
      <w:r>
        <w:separator/>
      </w:r>
    </w:p>
  </w:endnote>
  <w:endnote w:type="continuationSeparator" w:id="0">
    <w:p w14:paraId="0E906962" w14:textId="77777777" w:rsidR="002A2537" w:rsidRDefault="002A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B55755" w:rsidRPr="003027E2" w14:paraId="42C7BFF7" w14:textId="77777777" w:rsidTr="009213CD">
      <w:tc>
        <w:tcPr>
          <w:tcW w:w="3218" w:type="dxa"/>
          <w:shd w:val="clear" w:color="auto" w:fill="auto"/>
        </w:tcPr>
        <w:p w14:paraId="21F91BCA" w14:textId="77777777" w:rsidR="00B55755" w:rsidRPr="003027E2" w:rsidRDefault="00B55755" w:rsidP="00B55755">
          <w:pPr>
            <w:pStyle w:val="Footer"/>
            <w:rPr>
              <w:rFonts w:ascii="Arial" w:hAnsi="Arial" w:cs="Arial"/>
              <w:sz w:val="18"/>
              <w:szCs w:val="18"/>
            </w:rPr>
          </w:pPr>
          <w:r w:rsidRPr="003027E2">
            <w:rPr>
              <w:rFonts w:ascii="Arial" w:hAnsi="Arial" w:cs="Arial"/>
              <w:sz w:val="18"/>
              <w:szCs w:val="18"/>
            </w:rPr>
            <w:t>RCW 11.130.335, .550, .570</w:t>
          </w:r>
        </w:p>
        <w:p w14:paraId="6CABE29C" w14:textId="2142AC4B" w:rsidR="00B55755" w:rsidRPr="003027E2" w:rsidRDefault="003027E2" w:rsidP="00B55755">
          <w:pPr>
            <w:rPr>
              <w:rFonts w:ascii="Arial" w:hAnsi="Arial" w:cs="Arial"/>
              <w:i/>
              <w:sz w:val="18"/>
              <w:szCs w:val="18"/>
            </w:rPr>
          </w:pPr>
          <w:r w:rsidRPr="003027E2">
            <w:rPr>
              <w:rFonts w:ascii="Arial" w:hAnsi="Arial" w:cs="Arial"/>
              <w:sz w:val="18"/>
              <w:szCs w:val="18"/>
            </w:rPr>
            <w:t xml:space="preserve">VI </w:t>
          </w:r>
          <w:r w:rsidR="00B55755" w:rsidRPr="003027E2">
            <w:rPr>
              <w:rFonts w:ascii="Arial" w:hAnsi="Arial" w:cs="Arial"/>
              <w:i/>
              <w:iCs/>
              <w:sz w:val="18"/>
              <w:szCs w:val="18"/>
            </w:rPr>
            <w:t>(01/2022)</w:t>
          </w:r>
          <w:r>
            <w:rPr>
              <w:rFonts w:ascii="Arial" w:hAnsi="Arial" w:cs="Arial"/>
              <w:i/>
              <w:iCs/>
              <w:sz w:val="18"/>
              <w:szCs w:val="18"/>
            </w:rPr>
            <w:t xml:space="preserve"> </w:t>
          </w:r>
          <w:r w:rsidRPr="003027E2">
            <w:rPr>
              <w:rFonts w:ascii="Arial" w:hAnsi="Arial" w:cs="Arial"/>
              <w:sz w:val="18"/>
              <w:szCs w:val="18"/>
            </w:rPr>
            <w:t>Vietnamese</w:t>
          </w:r>
        </w:p>
        <w:p w14:paraId="19215D6E" w14:textId="77777777" w:rsidR="00B55755" w:rsidRPr="003027E2" w:rsidRDefault="009A3773" w:rsidP="009A3773">
          <w:pPr>
            <w:rPr>
              <w:rFonts w:ascii="Arial" w:hAnsi="Arial" w:cs="Arial"/>
              <w:b/>
              <w:sz w:val="18"/>
              <w:szCs w:val="18"/>
            </w:rPr>
          </w:pPr>
          <w:r w:rsidRPr="003027E2">
            <w:rPr>
              <w:rFonts w:ascii="Arial" w:hAnsi="Arial" w:cs="Arial"/>
              <w:b/>
              <w:bCs/>
              <w:sz w:val="18"/>
              <w:szCs w:val="18"/>
            </w:rPr>
            <w:t>GDN C 601</w:t>
          </w:r>
        </w:p>
      </w:tc>
      <w:tc>
        <w:tcPr>
          <w:tcW w:w="3218" w:type="dxa"/>
          <w:shd w:val="clear" w:color="auto" w:fill="auto"/>
        </w:tcPr>
        <w:p w14:paraId="300A0806" w14:textId="77777777" w:rsidR="00B55755" w:rsidRPr="003027E2" w:rsidRDefault="00B55755" w:rsidP="00B55755">
          <w:pPr>
            <w:pStyle w:val="Footer"/>
            <w:jc w:val="center"/>
            <w:rPr>
              <w:rStyle w:val="PageNumber"/>
              <w:rFonts w:ascii="Arial" w:hAnsi="Arial" w:cs="Arial"/>
              <w:sz w:val="18"/>
              <w:szCs w:val="18"/>
            </w:rPr>
          </w:pPr>
          <w:r w:rsidRPr="003027E2">
            <w:rPr>
              <w:rStyle w:val="PageNumber"/>
              <w:rFonts w:ascii="Arial" w:hAnsi="Arial" w:cs="Arial"/>
              <w:sz w:val="18"/>
              <w:szCs w:val="18"/>
            </w:rPr>
            <w:t>Mt. for Or. Closing Gdn/Con and Discharging Gdn/Con</w:t>
          </w:r>
        </w:p>
        <w:p w14:paraId="0BE29777" w14:textId="77777777" w:rsidR="00B55755" w:rsidRPr="003027E2" w:rsidRDefault="00B55755" w:rsidP="00B55755">
          <w:pPr>
            <w:pStyle w:val="Footer"/>
            <w:jc w:val="center"/>
            <w:rPr>
              <w:rFonts w:ascii="Arial" w:hAnsi="Arial" w:cs="Arial"/>
              <w:sz w:val="18"/>
              <w:szCs w:val="18"/>
            </w:rPr>
          </w:pPr>
          <w:r w:rsidRPr="003027E2">
            <w:rPr>
              <w:rStyle w:val="PageNumber"/>
              <w:rFonts w:ascii="Arial" w:hAnsi="Arial" w:cs="Arial"/>
              <w:sz w:val="18"/>
              <w:szCs w:val="18"/>
            </w:rPr>
            <w:t xml:space="preserve">p. </w:t>
          </w:r>
          <w:r w:rsidRPr="003027E2">
            <w:rPr>
              <w:rStyle w:val="PageNumber"/>
              <w:rFonts w:ascii="Arial" w:hAnsi="Arial" w:cs="Arial"/>
              <w:b/>
              <w:bCs/>
              <w:sz w:val="18"/>
              <w:szCs w:val="18"/>
            </w:rPr>
            <w:fldChar w:fldCharType="begin"/>
          </w:r>
          <w:r w:rsidRPr="003027E2">
            <w:rPr>
              <w:rStyle w:val="PageNumber"/>
              <w:rFonts w:ascii="Arial" w:hAnsi="Arial" w:cs="Arial"/>
              <w:b/>
              <w:bCs/>
              <w:sz w:val="18"/>
              <w:szCs w:val="18"/>
            </w:rPr>
            <w:instrText xml:space="preserve"> PAGE </w:instrText>
          </w:r>
          <w:r w:rsidRPr="003027E2">
            <w:rPr>
              <w:rStyle w:val="PageNumber"/>
              <w:rFonts w:ascii="Arial" w:hAnsi="Arial" w:cs="Arial"/>
              <w:b/>
              <w:bCs/>
              <w:sz w:val="18"/>
              <w:szCs w:val="18"/>
            </w:rPr>
            <w:fldChar w:fldCharType="separate"/>
          </w:r>
          <w:r w:rsidRPr="003027E2">
            <w:rPr>
              <w:rStyle w:val="PageNumber"/>
              <w:rFonts w:ascii="Arial" w:hAnsi="Arial" w:cs="Arial"/>
              <w:b/>
              <w:bCs/>
              <w:noProof/>
              <w:sz w:val="18"/>
              <w:szCs w:val="18"/>
            </w:rPr>
            <w:t>2</w:t>
          </w:r>
          <w:r w:rsidRPr="003027E2">
            <w:rPr>
              <w:rStyle w:val="PageNumber"/>
              <w:rFonts w:ascii="Arial" w:hAnsi="Arial" w:cs="Arial"/>
              <w:b/>
              <w:bCs/>
              <w:sz w:val="18"/>
              <w:szCs w:val="18"/>
            </w:rPr>
            <w:fldChar w:fldCharType="end"/>
          </w:r>
          <w:r w:rsidRPr="003027E2">
            <w:rPr>
              <w:rStyle w:val="PageNumber"/>
              <w:rFonts w:ascii="Arial" w:hAnsi="Arial" w:cs="Arial"/>
              <w:sz w:val="18"/>
              <w:szCs w:val="18"/>
            </w:rPr>
            <w:t xml:space="preserve"> of </w:t>
          </w:r>
          <w:r w:rsidRPr="003027E2">
            <w:rPr>
              <w:rStyle w:val="PageNumber"/>
              <w:rFonts w:ascii="Arial" w:hAnsi="Arial" w:cs="Arial"/>
              <w:b/>
              <w:bCs/>
              <w:sz w:val="18"/>
              <w:szCs w:val="18"/>
            </w:rPr>
            <w:fldChar w:fldCharType="begin"/>
          </w:r>
          <w:r w:rsidRPr="003027E2">
            <w:rPr>
              <w:rStyle w:val="PageNumber"/>
              <w:rFonts w:ascii="Arial" w:hAnsi="Arial" w:cs="Arial"/>
              <w:b/>
              <w:bCs/>
              <w:sz w:val="18"/>
              <w:szCs w:val="18"/>
            </w:rPr>
            <w:instrText xml:space="preserve"> NUMPAGES </w:instrText>
          </w:r>
          <w:r w:rsidRPr="003027E2">
            <w:rPr>
              <w:rStyle w:val="PageNumber"/>
              <w:rFonts w:ascii="Arial" w:hAnsi="Arial" w:cs="Arial"/>
              <w:b/>
              <w:bCs/>
              <w:sz w:val="18"/>
              <w:szCs w:val="18"/>
            </w:rPr>
            <w:fldChar w:fldCharType="separate"/>
          </w:r>
          <w:r w:rsidRPr="003027E2">
            <w:rPr>
              <w:rStyle w:val="PageNumber"/>
              <w:rFonts w:ascii="Arial" w:hAnsi="Arial" w:cs="Arial"/>
              <w:b/>
              <w:bCs/>
              <w:noProof/>
              <w:sz w:val="18"/>
              <w:szCs w:val="18"/>
            </w:rPr>
            <w:t>2</w:t>
          </w:r>
          <w:r w:rsidRPr="003027E2">
            <w:rPr>
              <w:rStyle w:val="PageNumber"/>
              <w:rFonts w:ascii="Arial" w:hAnsi="Arial" w:cs="Arial"/>
              <w:b/>
              <w:bCs/>
              <w:sz w:val="18"/>
              <w:szCs w:val="18"/>
            </w:rPr>
            <w:fldChar w:fldCharType="end"/>
          </w:r>
        </w:p>
      </w:tc>
      <w:tc>
        <w:tcPr>
          <w:tcW w:w="3219" w:type="dxa"/>
          <w:shd w:val="clear" w:color="auto" w:fill="auto"/>
        </w:tcPr>
        <w:p w14:paraId="0ED95613" w14:textId="77777777" w:rsidR="00B55755" w:rsidRPr="003027E2" w:rsidRDefault="00B55755" w:rsidP="00B55755">
          <w:pPr>
            <w:pStyle w:val="Footer"/>
            <w:rPr>
              <w:rFonts w:ascii="Arial" w:hAnsi="Arial" w:cs="Arial"/>
              <w:sz w:val="18"/>
              <w:szCs w:val="18"/>
            </w:rPr>
          </w:pPr>
        </w:p>
      </w:tc>
    </w:tr>
  </w:tbl>
  <w:p w14:paraId="041C2EE4" w14:textId="77777777" w:rsidR="00CF4249" w:rsidRPr="003027E2" w:rsidRDefault="00CF4249" w:rsidP="001E1379">
    <w:pPr>
      <w:pStyle w:val="Footer"/>
      <w:tabs>
        <w:tab w:val="right" w:pos="8928"/>
      </w:tab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F31C" w14:textId="77777777" w:rsidR="002A2537" w:rsidRDefault="002A2537">
      <w:r>
        <w:separator/>
      </w:r>
    </w:p>
  </w:footnote>
  <w:footnote w:type="continuationSeparator" w:id="0">
    <w:p w14:paraId="7F7BFCB8" w14:textId="77777777" w:rsidR="002A2537" w:rsidRDefault="002A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16B"/>
    <w:multiLevelType w:val="singleLevel"/>
    <w:tmpl w:val="1E760D5C"/>
    <w:lvl w:ilvl="0">
      <w:start w:val="1"/>
      <w:numFmt w:val="decimal"/>
      <w:lvlText w:val="%1."/>
      <w:lvlJc w:val="left"/>
      <w:pPr>
        <w:tabs>
          <w:tab w:val="num" w:pos="360"/>
        </w:tabs>
        <w:ind w:left="72" w:hanging="72"/>
      </w:pPr>
      <w:rPr>
        <w:rFonts w:ascii="Times New Roman" w:hAnsi="Times New Roman" w:hint="default"/>
        <w:b/>
        <w:i w:val="0"/>
        <w:sz w:val="24"/>
      </w:rPr>
    </w:lvl>
  </w:abstractNum>
  <w:abstractNum w:abstractNumId="1" w15:restartNumberingAfterBreak="0">
    <w:nsid w:val="02300A0C"/>
    <w:multiLevelType w:val="singleLevel"/>
    <w:tmpl w:val="B2AE2FD8"/>
    <w:lvl w:ilvl="0">
      <w:start w:val="1"/>
      <w:numFmt w:val="decimal"/>
      <w:lvlText w:val="%1."/>
      <w:lvlJc w:val="left"/>
      <w:pPr>
        <w:tabs>
          <w:tab w:val="num" w:pos="360"/>
        </w:tabs>
        <w:ind w:left="72" w:hanging="72"/>
      </w:pPr>
      <w:rPr>
        <w:rFonts w:ascii="Times New Roman" w:hAnsi="Times New Roman" w:hint="default"/>
        <w:b w:val="0"/>
        <w:i w:val="0"/>
        <w:sz w:val="24"/>
      </w:rPr>
    </w:lvl>
  </w:abstractNum>
  <w:num w:numId="1" w16cid:durableId="1087848757">
    <w:abstractNumId w:val="0"/>
  </w:num>
  <w:num w:numId="2" w16cid:durableId="935602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A9"/>
    <w:rsid w:val="00016E4A"/>
    <w:rsid w:val="00055CA3"/>
    <w:rsid w:val="00082019"/>
    <w:rsid w:val="00096121"/>
    <w:rsid w:val="000A7E11"/>
    <w:rsid w:val="000B117E"/>
    <w:rsid w:val="000E172B"/>
    <w:rsid w:val="00113318"/>
    <w:rsid w:val="00133E3B"/>
    <w:rsid w:val="001410CE"/>
    <w:rsid w:val="00151391"/>
    <w:rsid w:val="00154101"/>
    <w:rsid w:val="001701E0"/>
    <w:rsid w:val="00171F07"/>
    <w:rsid w:val="001A3338"/>
    <w:rsid w:val="001E1379"/>
    <w:rsid w:val="001E253D"/>
    <w:rsid w:val="001F2048"/>
    <w:rsid w:val="00230A68"/>
    <w:rsid w:val="00233357"/>
    <w:rsid w:val="00244922"/>
    <w:rsid w:val="002726DD"/>
    <w:rsid w:val="002815A9"/>
    <w:rsid w:val="002851DC"/>
    <w:rsid w:val="002A2537"/>
    <w:rsid w:val="002B0BD2"/>
    <w:rsid w:val="002D18CD"/>
    <w:rsid w:val="002F24B3"/>
    <w:rsid w:val="003027E2"/>
    <w:rsid w:val="003663FE"/>
    <w:rsid w:val="00384B1A"/>
    <w:rsid w:val="00397286"/>
    <w:rsid w:val="003C145E"/>
    <w:rsid w:val="003D0A2F"/>
    <w:rsid w:val="003D2016"/>
    <w:rsid w:val="003F6D03"/>
    <w:rsid w:val="004049DF"/>
    <w:rsid w:val="0045062C"/>
    <w:rsid w:val="00483A8F"/>
    <w:rsid w:val="00492793"/>
    <w:rsid w:val="00544539"/>
    <w:rsid w:val="005B7D74"/>
    <w:rsid w:val="006059F9"/>
    <w:rsid w:val="006E69CD"/>
    <w:rsid w:val="00701D5C"/>
    <w:rsid w:val="007569EF"/>
    <w:rsid w:val="007948B0"/>
    <w:rsid w:val="00795AF9"/>
    <w:rsid w:val="007C46D3"/>
    <w:rsid w:val="007F0F58"/>
    <w:rsid w:val="007F2CCB"/>
    <w:rsid w:val="00803697"/>
    <w:rsid w:val="0081624C"/>
    <w:rsid w:val="00834EB8"/>
    <w:rsid w:val="00835D33"/>
    <w:rsid w:val="00886F20"/>
    <w:rsid w:val="008A47BB"/>
    <w:rsid w:val="008C5E3B"/>
    <w:rsid w:val="008D4EE2"/>
    <w:rsid w:val="008E0300"/>
    <w:rsid w:val="008E5AC7"/>
    <w:rsid w:val="009213CD"/>
    <w:rsid w:val="0094015E"/>
    <w:rsid w:val="00945843"/>
    <w:rsid w:val="0094705B"/>
    <w:rsid w:val="009728DC"/>
    <w:rsid w:val="00983B6B"/>
    <w:rsid w:val="009877FE"/>
    <w:rsid w:val="009A3773"/>
    <w:rsid w:val="009E253C"/>
    <w:rsid w:val="00A44209"/>
    <w:rsid w:val="00AF7116"/>
    <w:rsid w:val="00B55755"/>
    <w:rsid w:val="00B944EA"/>
    <w:rsid w:val="00BC39B9"/>
    <w:rsid w:val="00BE19AA"/>
    <w:rsid w:val="00BF0265"/>
    <w:rsid w:val="00C15F28"/>
    <w:rsid w:val="00C43BE4"/>
    <w:rsid w:val="00C4418A"/>
    <w:rsid w:val="00C646E0"/>
    <w:rsid w:val="00C86403"/>
    <w:rsid w:val="00CA4888"/>
    <w:rsid w:val="00CD2958"/>
    <w:rsid w:val="00CF0B6D"/>
    <w:rsid w:val="00CF4249"/>
    <w:rsid w:val="00CF73D7"/>
    <w:rsid w:val="00D024E8"/>
    <w:rsid w:val="00D269C2"/>
    <w:rsid w:val="00D66F3F"/>
    <w:rsid w:val="00D879EC"/>
    <w:rsid w:val="00DA4997"/>
    <w:rsid w:val="00DB7A7C"/>
    <w:rsid w:val="00DF1566"/>
    <w:rsid w:val="00E037A0"/>
    <w:rsid w:val="00E0748C"/>
    <w:rsid w:val="00E174E3"/>
    <w:rsid w:val="00E70A5C"/>
    <w:rsid w:val="00EB2D4D"/>
    <w:rsid w:val="00EB4D72"/>
    <w:rsid w:val="00EC0D2E"/>
    <w:rsid w:val="00ED3CFF"/>
    <w:rsid w:val="00F3560A"/>
    <w:rsid w:val="00F51755"/>
    <w:rsid w:val="00F71A35"/>
    <w:rsid w:val="00F916CB"/>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9B477"/>
  <w15:chartTrackingRefBased/>
  <w15:docId w15:val="{ED70A2C7-785D-4DB5-80DF-13E0D975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qFormat/>
    <w:pPr>
      <w:keepNext/>
      <w:spacing w:line="240" w:lineRule="exact"/>
      <w:jc w:val="center"/>
      <w:outlineLvl w:val="0"/>
    </w:pPr>
    <w:rPr>
      <w:sz w:val="24"/>
    </w:rPr>
  </w:style>
  <w:style w:type="paragraph" w:styleId="Heading3">
    <w:name w:val="heading 3"/>
    <w:basedOn w:val="Normal"/>
    <w:next w:val="Normal"/>
    <w:link w:val="Heading3Char"/>
    <w:uiPriority w:val="9"/>
    <w:semiHidden/>
    <w:unhideWhenUsed/>
    <w:qFormat/>
    <w:rsid w:val="002F24B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eastAsia="Times New Roman" w:hAnsi="Times New Roman" w:cs="Times New Roman"/>
      <w:sz w:val="20"/>
      <w:szCs w:val="20"/>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rFonts w:ascii="Times New Roman" w:eastAsia="Times New Roman" w:hAnsi="Times New Roman" w:cs="Times New Roman"/>
      <w:sz w:val="20"/>
      <w:szCs w:val="20"/>
    </w:rPr>
  </w:style>
  <w:style w:type="paragraph" w:styleId="BodyText">
    <w:name w:val="Body Text"/>
    <w:basedOn w:val="Normal"/>
    <w:pPr>
      <w:spacing w:after="120" w:line="240" w:lineRule="exact"/>
    </w:pPr>
    <w:rPr>
      <w:sz w:val="24"/>
    </w:rPr>
  </w:style>
  <w:style w:type="character" w:customStyle="1" w:styleId="BodyTextChar">
    <w:name w:val="Body Text Char"/>
    <w:rPr>
      <w:rFonts w:ascii="Times New Roman" w:eastAsia="Times New Roman" w:hAnsi="Times New Roman"/>
      <w:sz w:val="24"/>
    </w:rPr>
  </w:style>
  <w:style w:type="character" w:styleId="PageNumber">
    <w:name w:val="page number"/>
    <w:basedOn w:val="DefaultParagraphFont"/>
    <w:uiPriority w:val="99"/>
  </w:style>
  <w:style w:type="paragraph" w:customStyle="1" w:styleId="SingleSpacing">
    <w:name w:val="Single Spacing"/>
    <w:basedOn w:val="Normal"/>
    <w:pPr>
      <w:spacing w:line="240" w:lineRule="exact"/>
    </w:pPr>
    <w:rPr>
      <w:sz w:val="24"/>
    </w:rPr>
  </w:style>
  <w:style w:type="paragraph" w:styleId="BalloonText">
    <w:name w:val="Balloon Text"/>
    <w:basedOn w:val="Normal"/>
    <w:link w:val="BalloonTextChar"/>
    <w:uiPriority w:val="99"/>
    <w:semiHidden/>
    <w:unhideWhenUsed/>
    <w:rsid w:val="00E174E3"/>
    <w:rPr>
      <w:rFonts w:ascii="Tahoma" w:hAnsi="Tahoma" w:cs="Tahoma"/>
      <w:sz w:val="16"/>
      <w:szCs w:val="16"/>
    </w:rPr>
  </w:style>
  <w:style w:type="character" w:customStyle="1" w:styleId="BalloonTextChar">
    <w:name w:val="Balloon Text Char"/>
    <w:link w:val="BalloonText"/>
    <w:uiPriority w:val="99"/>
    <w:semiHidden/>
    <w:rsid w:val="00E174E3"/>
    <w:rPr>
      <w:rFonts w:ascii="Tahoma" w:eastAsia="Times New Roman" w:hAnsi="Tahoma" w:cs="Tahoma"/>
      <w:sz w:val="16"/>
      <w:szCs w:val="16"/>
    </w:rPr>
  </w:style>
  <w:style w:type="character" w:styleId="CommentReference">
    <w:name w:val="annotation reference"/>
    <w:uiPriority w:val="99"/>
    <w:semiHidden/>
    <w:unhideWhenUsed/>
    <w:rsid w:val="002F24B3"/>
    <w:rPr>
      <w:sz w:val="16"/>
      <w:szCs w:val="16"/>
    </w:rPr>
  </w:style>
  <w:style w:type="paragraph" w:styleId="CommentText">
    <w:name w:val="annotation text"/>
    <w:basedOn w:val="Normal"/>
    <w:link w:val="CommentTextChar"/>
    <w:uiPriority w:val="99"/>
    <w:semiHidden/>
    <w:unhideWhenUsed/>
    <w:rsid w:val="002F24B3"/>
  </w:style>
  <w:style w:type="character" w:customStyle="1" w:styleId="CommentTextChar">
    <w:name w:val="Comment Text Char"/>
    <w:link w:val="CommentText"/>
    <w:uiPriority w:val="99"/>
    <w:semiHidden/>
    <w:rsid w:val="002F24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24B3"/>
    <w:rPr>
      <w:b/>
      <w:bCs/>
    </w:rPr>
  </w:style>
  <w:style w:type="character" w:customStyle="1" w:styleId="CommentSubjectChar">
    <w:name w:val="Comment Subject Char"/>
    <w:link w:val="CommentSubject"/>
    <w:uiPriority w:val="99"/>
    <w:semiHidden/>
    <w:rsid w:val="002F24B3"/>
    <w:rPr>
      <w:rFonts w:ascii="Times New Roman" w:eastAsia="Times New Roman" w:hAnsi="Times New Roman"/>
      <w:b/>
      <w:bCs/>
    </w:rPr>
  </w:style>
  <w:style w:type="character" w:customStyle="1" w:styleId="Heading3Char">
    <w:name w:val="Heading 3 Char"/>
    <w:link w:val="Heading3"/>
    <w:uiPriority w:val="9"/>
    <w:semiHidden/>
    <w:rsid w:val="002F24B3"/>
    <w:rPr>
      <w:rFonts w:ascii="Calibri Light" w:eastAsia="Times New Roman" w:hAnsi="Calibri Light" w:cs="Times New Roman"/>
      <w:b/>
      <w:bCs/>
      <w:sz w:val="26"/>
      <w:szCs w:val="26"/>
    </w:rPr>
  </w:style>
  <w:style w:type="character" w:styleId="Hyperlink">
    <w:name w:val="Hyperlink"/>
    <w:uiPriority w:val="99"/>
    <w:semiHidden/>
    <w:unhideWhenUsed/>
    <w:rsid w:val="002F2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12695">
      <w:bodyDiv w:val="1"/>
      <w:marLeft w:val="0"/>
      <w:marRight w:val="0"/>
      <w:marTop w:val="0"/>
      <w:marBottom w:val="0"/>
      <w:divBdr>
        <w:top w:val="none" w:sz="0" w:space="0" w:color="auto"/>
        <w:left w:val="none" w:sz="0" w:space="0" w:color="auto"/>
        <w:bottom w:val="none" w:sz="0" w:space="0" w:color="auto"/>
        <w:right w:val="none" w:sz="0" w:space="0" w:color="auto"/>
      </w:divBdr>
      <w:divsChild>
        <w:div w:id="618681159">
          <w:marLeft w:val="0"/>
          <w:marRight w:val="0"/>
          <w:marTop w:val="0"/>
          <w:marBottom w:val="0"/>
          <w:divBdr>
            <w:top w:val="none" w:sz="0" w:space="0" w:color="auto"/>
            <w:left w:val="none" w:sz="0" w:space="0" w:color="auto"/>
            <w:bottom w:val="none" w:sz="0" w:space="0" w:color="auto"/>
            <w:right w:val="none" w:sz="0" w:space="0" w:color="auto"/>
          </w:divBdr>
        </w:div>
        <w:div w:id="1719476190">
          <w:marLeft w:val="0"/>
          <w:marRight w:val="0"/>
          <w:marTop w:val="0"/>
          <w:marBottom w:val="0"/>
          <w:divBdr>
            <w:top w:val="none" w:sz="0" w:space="0" w:color="auto"/>
            <w:left w:val="none" w:sz="0" w:space="0" w:color="auto"/>
            <w:bottom w:val="none" w:sz="0" w:space="0" w:color="auto"/>
            <w:right w:val="none" w:sz="0" w:space="0" w:color="auto"/>
          </w:divBdr>
          <w:divsChild>
            <w:div w:id="887228668">
              <w:marLeft w:val="0"/>
              <w:marRight w:val="0"/>
              <w:marTop w:val="0"/>
              <w:marBottom w:val="0"/>
              <w:divBdr>
                <w:top w:val="none" w:sz="0" w:space="0" w:color="auto"/>
                <w:left w:val="none" w:sz="0" w:space="0" w:color="auto"/>
                <w:bottom w:val="none" w:sz="0" w:space="0" w:color="auto"/>
                <w:right w:val="none" w:sz="0" w:space="0" w:color="auto"/>
              </w:divBdr>
            </w:div>
            <w:div w:id="1072699273">
              <w:marLeft w:val="0"/>
              <w:marRight w:val="0"/>
              <w:marTop w:val="0"/>
              <w:marBottom w:val="0"/>
              <w:divBdr>
                <w:top w:val="none" w:sz="0" w:space="0" w:color="auto"/>
                <w:left w:val="none" w:sz="0" w:space="0" w:color="auto"/>
                <w:bottom w:val="none" w:sz="0" w:space="0" w:color="auto"/>
                <w:right w:val="none" w:sz="0" w:space="0" w:color="auto"/>
              </w:divBdr>
            </w:div>
            <w:div w:id="1289043211">
              <w:marLeft w:val="0"/>
              <w:marRight w:val="0"/>
              <w:marTop w:val="0"/>
              <w:marBottom w:val="0"/>
              <w:divBdr>
                <w:top w:val="none" w:sz="0" w:space="0" w:color="auto"/>
                <w:left w:val="none" w:sz="0" w:space="0" w:color="auto"/>
                <w:bottom w:val="none" w:sz="0" w:space="0" w:color="auto"/>
                <w:right w:val="none" w:sz="0" w:space="0" w:color="auto"/>
              </w:divBdr>
            </w:div>
            <w:div w:id="1555850829">
              <w:marLeft w:val="0"/>
              <w:marRight w:val="0"/>
              <w:marTop w:val="0"/>
              <w:marBottom w:val="0"/>
              <w:divBdr>
                <w:top w:val="none" w:sz="0" w:space="0" w:color="auto"/>
                <w:left w:val="none" w:sz="0" w:space="0" w:color="auto"/>
                <w:bottom w:val="none" w:sz="0" w:space="0" w:color="auto"/>
                <w:right w:val="none" w:sz="0" w:space="0" w:color="auto"/>
              </w:divBdr>
            </w:div>
            <w:div w:id="1788426969">
              <w:marLeft w:val="0"/>
              <w:marRight w:val="0"/>
              <w:marTop w:val="0"/>
              <w:marBottom w:val="0"/>
              <w:divBdr>
                <w:top w:val="none" w:sz="0" w:space="0" w:color="auto"/>
                <w:left w:val="none" w:sz="0" w:space="0" w:color="auto"/>
                <w:bottom w:val="none" w:sz="0" w:space="0" w:color="auto"/>
                <w:right w:val="none" w:sz="0" w:space="0" w:color="auto"/>
              </w:divBdr>
            </w:div>
          </w:divsChild>
        </w:div>
        <w:div w:id="1756127598">
          <w:marLeft w:val="0"/>
          <w:marRight w:val="0"/>
          <w:marTop w:val="0"/>
          <w:marBottom w:val="0"/>
          <w:divBdr>
            <w:top w:val="none" w:sz="0" w:space="0" w:color="auto"/>
            <w:left w:val="none" w:sz="0" w:space="0" w:color="auto"/>
            <w:bottom w:val="none" w:sz="0" w:space="0" w:color="auto"/>
            <w:right w:val="none" w:sz="0" w:space="0" w:color="auto"/>
          </w:divBdr>
        </w:div>
      </w:divsChild>
    </w:div>
    <w:div w:id="1626890154">
      <w:bodyDiv w:val="1"/>
      <w:marLeft w:val="0"/>
      <w:marRight w:val="0"/>
      <w:marTop w:val="0"/>
      <w:marBottom w:val="0"/>
      <w:divBdr>
        <w:top w:val="none" w:sz="0" w:space="0" w:color="auto"/>
        <w:left w:val="none" w:sz="0" w:space="0" w:color="auto"/>
        <w:bottom w:val="none" w:sz="0" w:space="0" w:color="auto"/>
        <w:right w:val="none" w:sz="0" w:space="0" w:color="auto"/>
      </w:divBdr>
      <w:divsChild>
        <w:div w:id="79064550">
          <w:marLeft w:val="0"/>
          <w:marRight w:val="0"/>
          <w:marTop w:val="0"/>
          <w:marBottom w:val="0"/>
          <w:divBdr>
            <w:top w:val="none" w:sz="0" w:space="0" w:color="auto"/>
            <w:left w:val="none" w:sz="0" w:space="0" w:color="auto"/>
            <w:bottom w:val="none" w:sz="0" w:space="0" w:color="auto"/>
            <w:right w:val="none" w:sz="0" w:space="0" w:color="auto"/>
          </w:divBdr>
        </w:div>
        <w:div w:id="1173035322">
          <w:marLeft w:val="0"/>
          <w:marRight w:val="0"/>
          <w:marTop w:val="0"/>
          <w:marBottom w:val="0"/>
          <w:divBdr>
            <w:top w:val="none" w:sz="0" w:space="0" w:color="auto"/>
            <w:left w:val="none" w:sz="0" w:space="0" w:color="auto"/>
            <w:bottom w:val="none" w:sz="0" w:space="0" w:color="auto"/>
            <w:right w:val="none" w:sz="0" w:space="0" w:color="auto"/>
          </w:divBdr>
        </w:div>
        <w:div w:id="1556164637">
          <w:marLeft w:val="0"/>
          <w:marRight w:val="0"/>
          <w:marTop w:val="0"/>
          <w:marBottom w:val="0"/>
          <w:divBdr>
            <w:top w:val="none" w:sz="0" w:space="0" w:color="auto"/>
            <w:left w:val="none" w:sz="0" w:space="0" w:color="auto"/>
            <w:bottom w:val="none" w:sz="0" w:space="0" w:color="auto"/>
            <w:right w:val="none" w:sz="0" w:space="0" w:color="auto"/>
          </w:divBdr>
          <w:divsChild>
            <w:div w:id="14766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Hall, Helen</cp:lastModifiedBy>
  <cp:revision>16</cp:revision>
  <cp:lastPrinted>2025-04-14T18:21:00Z</cp:lastPrinted>
  <dcterms:created xsi:type="dcterms:W3CDTF">2025-02-07T19:16:00Z</dcterms:created>
  <dcterms:modified xsi:type="dcterms:W3CDTF">2025-04-14T18:21:00Z</dcterms:modified>
</cp:coreProperties>
</file>